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B222" w14:textId="08358FAD" w:rsidR="000A307B" w:rsidRDefault="003942A5">
      <w:pPr>
        <w:pStyle w:val="Textkrper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049EB3" wp14:editId="3B24A75E">
                <wp:extent cx="5905500" cy="1083945"/>
                <wp:effectExtent l="10160" t="6350" r="889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D91E5" w14:textId="77777777" w:rsidR="000A307B" w:rsidRDefault="00B43572">
                            <w:pPr>
                              <w:spacing w:before="17"/>
                              <w:ind w:right="87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Org.Nr. 3.7</w:t>
                            </w:r>
                          </w:p>
                          <w:p w14:paraId="4982C200" w14:textId="77777777" w:rsidR="000A307B" w:rsidRDefault="000A307B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14:paraId="3859629A" w14:textId="77777777" w:rsidR="000A307B" w:rsidRDefault="00B43572">
                            <w:pPr>
                              <w:ind w:left="1183" w:right="1179" w:hanging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Verordnung über die Kastrations-, Kennzeichnungs- und Registrierungspflicht für Katzen in der Gemeinde Kaufungen</w:t>
                            </w:r>
                          </w:p>
                          <w:p w14:paraId="5828774D" w14:textId="77777777" w:rsidR="000A307B" w:rsidRDefault="00B43572">
                            <w:pPr>
                              <w:ind w:left="3011" w:right="30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 Katzenschutzverordnung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49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" filled="f" strokeweight=".48pt">
                <v:textbox inset="0,0,0,0">
                  <w:txbxContent>
                    <w:p w14:paraId="1F6D91E5" w14:textId="77777777" w:rsidR="000A307B" w:rsidRDefault="00B43572">
                      <w:pPr>
                        <w:spacing w:before="17"/>
                        <w:ind w:right="871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Org.Nr. 3.7</w:t>
                      </w:r>
                    </w:p>
                    <w:p w14:paraId="4982C200" w14:textId="77777777" w:rsidR="000A307B" w:rsidRDefault="000A307B">
                      <w:pPr>
                        <w:pStyle w:val="Textkrper"/>
                        <w:rPr>
                          <w:b/>
                        </w:rPr>
                      </w:pPr>
                    </w:p>
                    <w:p w14:paraId="3859629A" w14:textId="77777777" w:rsidR="000A307B" w:rsidRDefault="00B43572">
                      <w:pPr>
                        <w:ind w:left="1183" w:right="1179" w:hanging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Verordnung über die Kastrations-, Kennzeichnungs- und Registrierungspflicht für Katzen in der Gemeinde Kaufungen</w:t>
                      </w:r>
                    </w:p>
                    <w:p w14:paraId="5828774D" w14:textId="77777777" w:rsidR="000A307B" w:rsidRDefault="00B43572">
                      <w:pPr>
                        <w:ind w:left="3011" w:right="30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 Katzenschutzverordnung 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B9888F" w14:textId="77777777" w:rsidR="000A307B" w:rsidRDefault="000A307B">
      <w:pPr>
        <w:pStyle w:val="Textkrper"/>
        <w:spacing w:before="5"/>
        <w:rPr>
          <w:rFonts w:ascii="Times New Roman"/>
          <w:sz w:val="12"/>
        </w:rPr>
      </w:pPr>
    </w:p>
    <w:p w14:paraId="26B8C2D2" w14:textId="77777777" w:rsidR="000A307B" w:rsidRDefault="00B43572">
      <w:pPr>
        <w:pStyle w:val="Textkrper"/>
        <w:spacing w:before="92"/>
        <w:ind w:left="216" w:right="216"/>
      </w:pPr>
      <w:r>
        <w:t>Aufgrund des § 21 Abs. 3 der Verordnung zur Übertragung von Ermächtigungen der Landesregierung im Bereich der hessischen Landesverwaltung (Delegationsver- ordnung vom 12. Dezember 2007 (GVBl. I S. 859)), zuletzt geänder</w:t>
      </w:r>
      <w:r>
        <w:t>t durch Artikel 11 des Gesetzes vom 16. Dezember 2015 (GVBl. S. 594), § 13b Tierschutzgesetz in der Fassung vom 18.Mai 2006 (BGBl. I S. 1206, 1313), zuletzt geändert durch Artikel 4 Absatz 87 des Gesetzes vom 18. Juli 2016 (BGBl. I S. 1666) hat die Gemeind</w:t>
      </w:r>
      <w:r>
        <w:t>ever- tretung der Gemeinde Kaufungen in ihrer Sitzung am 28.11.2019 folgende</w:t>
      </w:r>
    </w:p>
    <w:p w14:paraId="1916C935" w14:textId="77777777" w:rsidR="000A307B" w:rsidRDefault="000A307B">
      <w:pPr>
        <w:pStyle w:val="Textkrper"/>
        <w:spacing w:before="1"/>
      </w:pPr>
    </w:p>
    <w:p w14:paraId="1A31C4B5" w14:textId="77777777" w:rsidR="000A307B" w:rsidRDefault="00B43572">
      <w:pPr>
        <w:pStyle w:val="berschrift1"/>
        <w:ind w:left="216" w:right="326"/>
        <w:jc w:val="left"/>
      </w:pPr>
      <w:r>
        <w:t>Verordnung über die Kastrations-, Kennzeichnungs- und Registrierungspflicht für Katzen in der Gemeinde Kaufungen (Katzenschutzverordnung)</w:t>
      </w:r>
    </w:p>
    <w:p w14:paraId="02540E0D" w14:textId="77777777" w:rsidR="000A307B" w:rsidRDefault="000A307B">
      <w:pPr>
        <w:pStyle w:val="Textkrper"/>
        <w:rPr>
          <w:b/>
        </w:rPr>
      </w:pPr>
    </w:p>
    <w:p w14:paraId="6DABC856" w14:textId="77777777" w:rsidR="000A307B" w:rsidRDefault="00B43572">
      <w:pPr>
        <w:pStyle w:val="Textkrper"/>
        <w:ind w:left="216"/>
      </w:pPr>
      <w:r>
        <w:t>erlassen:</w:t>
      </w:r>
    </w:p>
    <w:p w14:paraId="72316D3F" w14:textId="77777777" w:rsidR="000A307B" w:rsidRDefault="000A307B">
      <w:pPr>
        <w:pStyle w:val="Textkrper"/>
      </w:pPr>
    </w:p>
    <w:p w14:paraId="6D391148" w14:textId="77777777" w:rsidR="000A307B" w:rsidRDefault="00B43572">
      <w:pPr>
        <w:pStyle w:val="berschrift1"/>
      </w:pPr>
      <w:r>
        <w:t>§ 1 Geltungsbereich</w:t>
      </w:r>
    </w:p>
    <w:p w14:paraId="4158D9B0" w14:textId="77777777" w:rsidR="000A307B" w:rsidRDefault="000A307B">
      <w:pPr>
        <w:pStyle w:val="Textkrper"/>
        <w:rPr>
          <w:b/>
        </w:rPr>
      </w:pPr>
    </w:p>
    <w:p w14:paraId="08A40963" w14:textId="77777777" w:rsidR="000A307B" w:rsidRDefault="00B43572">
      <w:pPr>
        <w:pStyle w:val="Textkrper"/>
        <w:ind w:left="216"/>
      </w:pPr>
      <w:r>
        <w:t>Diese V</w:t>
      </w:r>
      <w:r>
        <w:t>erordnung gilt im Gebiet der Gemeinde Kaufungen.</w:t>
      </w:r>
    </w:p>
    <w:p w14:paraId="1808C347" w14:textId="77777777" w:rsidR="000A307B" w:rsidRDefault="000A307B">
      <w:pPr>
        <w:pStyle w:val="Textkrper"/>
      </w:pPr>
    </w:p>
    <w:p w14:paraId="233849FF" w14:textId="77777777" w:rsidR="000A307B" w:rsidRDefault="00B43572">
      <w:pPr>
        <w:pStyle w:val="berschrift1"/>
        <w:ind w:right="1561"/>
      </w:pPr>
      <w:r>
        <w:t>§ 2 Kastrations-, Kennzeichnungs- und Registrierpflicht</w:t>
      </w:r>
    </w:p>
    <w:p w14:paraId="417B6EE3" w14:textId="77777777" w:rsidR="000A307B" w:rsidRDefault="000A307B">
      <w:pPr>
        <w:pStyle w:val="Textkrper"/>
        <w:rPr>
          <w:b/>
        </w:rPr>
      </w:pPr>
    </w:p>
    <w:p w14:paraId="3759DD99" w14:textId="77777777" w:rsidR="000A307B" w:rsidRDefault="00B43572">
      <w:pPr>
        <w:pStyle w:val="Listenabsatz"/>
        <w:numPr>
          <w:ilvl w:val="0"/>
          <w:numId w:val="2"/>
        </w:numPr>
        <w:tabs>
          <w:tab w:val="left" w:pos="577"/>
        </w:tabs>
        <w:ind w:firstLine="0"/>
        <w:rPr>
          <w:sz w:val="24"/>
        </w:rPr>
      </w:pPr>
      <w:r>
        <w:rPr>
          <w:sz w:val="24"/>
        </w:rPr>
        <w:t>Katzenhalter/innen, die ihrer Katze Zugang ins Freie gewähren, haben diese zuvor von einem Tierarzt/einer Tierärztin kastrieren und mittels Mikrochip oder Tätowierung kennzeichnen sowie registrieren zu lassen. Die Registrierung erfolgt, indem neben den Dat</w:t>
      </w:r>
      <w:r>
        <w:rPr>
          <w:sz w:val="24"/>
        </w:rPr>
        <w:t>en des Mikrochips/der Tätowierung der Name und die Anschrift des Halters/der Halterin in das kostenfreie Haustierregister von Tasso e.V. eingetragen wird. Dies gilt nicht für weniger als 5 Monate alte</w:t>
      </w:r>
      <w:r>
        <w:rPr>
          <w:spacing w:val="-12"/>
          <w:sz w:val="24"/>
        </w:rPr>
        <w:t xml:space="preserve"> </w:t>
      </w:r>
      <w:r>
        <w:rPr>
          <w:sz w:val="24"/>
        </w:rPr>
        <w:t>Katzen.</w:t>
      </w:r>
    </w:p>
    <w:p w14:paraId="0D96F5FA" w14:textId="77777777" w:rsidR="000A307B" w:rsidRDefault="000A307B">
      <w:pPr>
        <w:pStyle w:val="Textkrper"/>
      </w:pPr>
    </w:p>
    <w:p w14:paraId="73671E8E" w14:textId="77777777" w:rsidR="000A307B" w:rsidRDefault="00B43572">
      <w:pPr>
        <w:pStyle w:val="Listenabsatz"/>
        <w:numPr>
          <w:ilvl w:val="0"/>
          <w:numId w:val="2"/>
        </w:numPr>
        <w:tabs>
          <w:tab w:val="left" w:pos="577"/>
        </w:tabs>
        <w:spacing w:before="1"/>
        <w:ind w:right="661" w:firstLine="0"/>
        <w:rPr>
          <w:sz w:val="24"/>
        </w:rPr>
      </w:pPr>
      <w:r>
        <w:rPr>
          <w:sz w:val="24"/>
        </w:rPr>
        <w:t>Als Katzenhalter/in im vorstehenden Sinne gilt</w:t>
      </w:r>
      <w:r>
        <w:rPr>
          <w:sz w:val="24"/>
        </w:rPr>
        <w:t xml:space="preserve"> auch, wer freilaufenden</w:t>
      </w:r>
      <w:r>
        <w:rPr>
          <w:spacing w:val="-32"/>
          <w:sz w:val="24"/>
        </w:rPr>
        <w:t xml:space="preserve"> </w:t>
      </w:r>
      <w:r>
        <w:rPr>
          <w:sz w:val="24"/>
        </w:rPr>
        <w:t>Katzen regelmäßig Futter zur Verfügung</w:t>
      </w:r>
      <w:r>
        <w:rPr>
          <w:spacing w:val="-5"/>
          <w:sz w:val="24"/>
        </w:rPr>
        <w:t xml:space="preserve"> </w:t>
      </w:r>
      <w:r>
        <w:rPr>
          <w:sz w:val="24"/>
        </w:rPr>
        <w:t>stellt.</w:t>
      </w:r>
    </w:p>
    <w:p w14:paraId="560C2A44" w14:textId="77777777" w:rsidR="000A307B" w:rsidRDefault="000A307B">
      <w:pPr>
        <w:pStyle w:val="Textkrper"/>
        <w:spacing w:before="11"/>
        <w:rPr>
          <w:sz w:val="23"/>
        </w:rPr>
      </w:pPr>
    </w:p>
    <w:p w14:paraId="2BBE5622" w14:textId="77777777" w:rsidR="000A307B" w:rsidRDefault="00B43572">
      <w:pPr>
        <w:pStyle w:val="Listenabsatz"/>
        <w:numPr>
          <w:ilvl w:val="0"/>
          <w:numId w:val="2"/>
        </w:numPr>
        <w:tabs>
          <w:tab w:val="left" w:pos="577"/>
        </w:tabs>
        <w:ind w:right="480" w:firstLine="0"/>
        <w:rPr>
          <w:sz w:val="24"/>
        </w:rPr>
      </w:pPr>
      <w:r>
        <w:rPr>
          <w:sz w:val="24"/>
        </w:rPr>
        <w:t>Dem Gemeindevorstand ist auf Verlangen ein Nachweis über die durchgeführte Kastration und Registrierung</w:t>
      </w:r>
      <w:r>
        <w:rPr>
          <w:spacing w:val="-3"/>
          <w:sz w:val="24"/>
        </w:rPr>
        <w:t xml:space="preserve"> </w:t>
      </w:r>
      <w:r>
        <w:rPr>
          <w:sz w:val="24"/>
        </w:rPr>
        <w:t>vorzulegen.</w:t>
      </w:r>
    </w:p>
    <w:p w14:paraId="3FFB319D" w14:textId="77777777" w:rsidR="000A307B" w:rsidRDefault="000A307B">
      <w:pPr>
        <w:pStyle w:val="Textkrper"/>
      </w:pPr>
    </w:p>
    <w:p w14:paraId="22AB3704" w14:textId="77777777" w:rsidR="000A307B" w:rsidRDefault="00B43572">
      <w:pPr>
        <w:pStyle w:val="Listenabsatz"/>
        <w:numPr>
          <w:ilvl w:val="0"/>
          <w:numId w:val="2"/>
        </w:numPr>
        <w:tabs>
          <w:tab w:val="left" w:pos="577"/>
        </w:tabs>
        <w:ind w:right="317" w:firstLine="0"/>
        <w:rPr>
          <w:sz w:val="24"/>
        </w:rPr>
      </w:pPr>
      <w:r>
        <w:rPr>
          <w:sz w:val="24"/>
        </w:rPr>
        <w:t>Für die Zucht von Katzen können auf Antrag Ausnahmen von der Kastr</w:t>
      </w:r>
      <w:r>
        <w:rPr>
          <w:sz w:val="24"/>
        </w:rPr>
        <w:t>ationspflicht zugelassen werden. Die übrigen Bestimmungen in den Absätzen</w:t>
      </w:r>
      <w:r>
        <w:rPr>
          <w:spacing w:val="-34"/>
          <w:sz w:val="24"/>
        </w:rPr>
        <w:t xml:space="preserve"> </w:t>
      </w:r>
      <w:r>
        <w:rPr>
          <w:sz w:val="24"/>
        </w:rPr>
        <w:t>1</w:t>
      </w:r>
    </w:p>
    <w:p w14:paraId="1D6A6C46" w14:textId="77777777" w:rsidR="000A307B" w:rsidRDefault="00B43572">
      <w:pPr>
        <w:pStyle w:val="Textkrper"/>
        <w:ind w:left="216"/>
      </w:pPr>
      <w:r>
        <w:t>– 3 bleiben hiervon unberührt.</w:t>
      </w:r>
    </w:p>
    <w:p w14:paraId="16C8686A" w14:textId="77777777" w:rsidR="000A307B" w:rsidRDefault="000A307B">
      <w:pPr>
        <w:pStyle w:val="Textkrper"/>
        <w:spacing w:before="1"/>
      </w:pPr>
    </w:p>
    <w:p w14:paraId="215A59B7" w14:textId="77777777" w:rsidR="000A307B" w:rsidRDefault="00B43572">
      <w:pPr>
        <w:pStyle w:val="berschrift1"/>
      </w:pPr>
      <w:r>
        <w:t>§ 3 Maßnahmen</w:t>
      </w:r>
    </w:p>
    <w:p w14:paraId="22308598" w14:textId="77777777" w:rsidR="000A307B" w:rsidRDefault="000A307B">
      <w:pPr>
        <w:pStyle w:val="Textkrper"/>
        <w:rPr>
          <w:b/>
        </w:rPr>
      </w:pPr>
    </w:p>
    <w:p w14:paraId="3A81CFF7" w14:textId="77777777" w:rsidR="000A307B" w:rsidRDefault="00B43572">
      <w:pPr>
        <w:pStyle w:val="Textkrper"/>
        <w:ind w:left="216" w:right="321"/>
      </w:pPr>
      <w:r>
        <w:t>Wird eine fortpflanzungsfähige Katze, die unkontrollierten freien Auslauf hat, im Gemeindegebiet Kaufungen angetroffen, so kann dem Halter/der Halterin aufgegeben werden, das Tier kastrieren, kennzeichnen und registrieren zu lassen. Ist eine fortpflanzungs</w:t>
      </w:r>
      <w:r>
        <w:t>fähige angetroffene Katze nicht gekennzeichnet und registriert und kann ihr Halter/ihre Halterin deswegen nicht innerhalb von 48 Stunden</w:t>
      </w:r>
    </w:p>
    <w:p w14:paraId="211415F7" w14:textId="77777777" w:rsidR="000A307B" w:rsidRDefault="000A307B">
      <w:pPr>
        <w:sectPr w:rsidR="000A307B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p w14:paraId="1A9B7967" w14:textId="77777777" w:rsidR="000A307B" w:rsidRDefault="00B43572">
      <w:pPr>
        <w:pStyle w:val="Textkrper"/>
        <w:spacing w:before="73"/>
        <w:ind w:left="216" w:right="589"/>
      </w:pPr>
      <w:r>
        <w:lastRenderedPageBreak/>
        <w:t>identifiziert werden, so kann der Gemeindevorstand die Kastration auf Kosten des Halters/der Halterin d</w:t>
      </w:r>
      <w:r>
        <w:t>urchführen lassen.</w:t>
      </w:r>
    </w:p>
    <w:p w14:paraId="598D21A2" w14:textId="77777777" w:rsidR="000A307B" w:rsidRDefault="00B43572">
      <w:pPr>
        <w:pStyle w:val="Textkrper"/>
        <w:ind w:left="216" w:right="216"/>
      </w:pPr>
      <w:r>
        <w:t>Ein vom Halter/von der Halterin personenverschiedener Eigentümer/personenverschiedene Eigentümerin hat die Maßnahmen nach Satz 1 und 2 zu dulden.</w:t>
      </w:r>
    </w:p>
    <w:p w14:paraId="16502D0E" w14:textId="77777777" w:rsidR="000A307B" w:rsidRDefault="000A307B">
      <w:pPr>
        <w:pStyle w:val="Textkrper"/>
        <w:spacing w:before="10"/>
        <w:rPr>
          <w:sz w:val="25"/>
        </w:rPr>
      </w:pPr>
    </w:p>
    <w:p w14:paraId="1CDD2677" w14:textId="77777777" w:rsidR="000A307B" w:rsidRDefault="00B43572">
      <w:pPr>
        <w:pStyle w:val="berschrift1"/>
        <w:spacing w:before="1"/>
      </w:pPr>
      <w:r>
        <w:t>§ 4 Ordnungswidrigkeiten</w:t>
      </w:r>
    </w:p>
    <w:p w14:paraId="6B19556E" w14:textId="77777777" w:rsidR="000A307B" w:rsidRDefault="000A307B">
      <w:pPr>
        <w:pStyle w:val="Textkrper"/>
        <w:spacing w:before="11"/>
        <w:rPr>
          <w:b/>
          <w:sz w:val="23"/>
        </w:rPr>
      </w:pPr>
    </w:p>
    <w:p w14:paraId="45EF51A0" w14:textId="77777777" w:rsidR="000A307B" w:rsidRDefault="00B43572">
      <w:pPr>
        <w:pStyle w:val="Textkrper"/>
        <w:ind w:left="216"/>
      </w:pPr>
      <w:r>
        <w:t>Ordnungswidrig handelt, wer</w:t>
      </w:r>
    </w:p>
    <w:p w14:paraId="091B39ED" w14:textId="77777777" w:rsidR="000A307B" w:rsidRDefault="000A307B">
      <w:pPr>
        <w:pStyle w:val="Textkrper"/>
      </w:pPr>
    </w:p>
    <w:p w14:paraId="7489E18E" w14:textId="77777777" w:rsidR="000A307B" w:rsidRDefault="00B43572">
      <w:pPr>
        <w:pStyle w:val="Listenabsatz"/>
        <w:numPr>
          <w:ilvl w:val="0"/>
          <w:numId w:val="1"/>
        </w:numPr>
        <w:tabs>
          <w:tab w:val="left" w:pos="577"/>
        </w:tabs>
        <w:ind w:right="602" w:firstLine="0"/>
        <w:rPr>
          <w:sz w:val="24"/>
        </w:rPr>
      </w:pPr>
      <w:r>
        <w:rPr>
          <w:sz w:val="24"/>
        </w:rPr>
        <w:t>1. entgegen § 1 Absatz 1 und 2 eine Katze nicht kastri</w:t>
      </w:r>
      <w:r>
        <w:rPr>
          <w:sz w:val="24"/>
        </w:rPr>
        <w:t>eren oder kennzeichnen und registrieren lässt,</w:t>
      </w:r>
    </w:p>
    <w:p w14:paraId="689F0815" w14:textId="77777777" w:rsidR="000A307B" w:rsidRDefault="00B43572">
      <w:pPr>
        <w:pStyle w:val="Textkrper"/>
        <w:ind w:left="216"/>
      </w:pPr>
      <w:r>
        <w:t>2. entgegen § 1 Absatz 3 den Nachweis auf Verlangen nicht vorlegt.</w:t>
      </w:r>
    </w:p>
    <w:p w14:paraId="38060571" w14:textId="77777777" w:rsidR="000A307B" w:rsidRDefault="000A307B">
      <w:pPr>
        <w:pStyle w:val="Textkrper"/>
      </w:pPr>
    </w:p>
    <w:p w14:paraId="5A0B8489" w14:textId="77777777" w:rsidR="000A307B" w:rsidRDefault="00B43572">
      <w:pPr>
        <w:pStyle w:val="Listenabsatz"/>
        <w:numPr>
          <w:ilvl w:val="0"/>
          <w:numId w:val="1"/>
        </w:numPr>
        <w:tabs>
          <w:tab w:val="left" w:pos="577"/>
        </w:tabs>
        <w:ind w:right="1835" w:firstLine="0"/>
        <w:rPr>
          <w:sz w:val="24"/>
        </w:rPr>
      </w:pPr>
      <w:r>
        <w:rPr>
          <w:sz w:val="24"/>
        </w:rPr>
        <w:t>Ordnungswidrigkeiten nach Absatz 1 können mit Geldbußen bis</w:t>
      </w:r>
      <w:r>
        <w:rPr>
          <w:spacing w:val="-26"/>
          <w:sz w:val="24"/>
        </w:rPr>
        <w:t xml:space="preserve"> </w:t>
      </w:r>
      <w:r>
        <w:rPr>
          <w:sz w:val="24"/>
        </w:rPr>
        <w:t>zu 1.000,00 € geahndet</w:t>
      </w:r>
      <w:r>
        <w:rPr>
          <w:spacing w:val="-3"/>
          <w:sz w:val="24"/>
        </w:rPr>
        <w:t xml:space="preserve"> </w:t>
      </w:r>
      <w:r>
        <w:rPr>
          <w:sz w:val="24"/>
        </w:rPr>
        <w:t>werden.</w:t>
      </w:r>
    </w:p>
    <w:p w14:paraId="06E8565D" w14:textId="77777777" w:rsidR="000A307B" w:rsidRDefault="000A307B">
      <w:pPr>
        <w:pStyle w:val="Textkrper"/>
        <w:spacing w:before="1"/>
      </w:pPr>
    </w:p>
    <w:p w14:paraId="1A45D20E" w14:textId="77777777" w:rsidR="000A307B" w:rsidRDefault="00B43572">
      <w:pPr>
        <w:pStyle w:val="berschrift1"/>
      </w:pPr>
      <w:r>
        <w:t>§ 5 Inkrafttreten</w:t>
      </w:r>
    </w:p>
    <w:p w14:paraId="03981345" w14:textId="77777777" w:rsidR="000A307B" w:rsidRDefault="000A307B">
      <w:pPr>
        <w:pStyle w:val="Textkrper"/>
        <w:rPr>
          <w:b/>
        </w:rPr>
      </w:pPr>
    </w:p>
    <w:p w14:paraId="7C27E9AC" w14:textId="77777777" w:rsidR="000A307B" w:rsidRDefault="00B43572">
      <w:pPr>
        <w:pStyle w:val="Textkrper"/>
        <w:ind w:left="216"/>
      </w:pPr>
      <w:r>
        <w:t>Die Verordnung tritt am Tage n</w:t>
      </w:r>
      <w:r>
        <w:t>ach ihrer Bekanntmachung in Kraft.</w:t>
      </w:r>
    </w:p>
    <w:p w14:paraId="223C60C0" w14:textId="77777777" w:rsidR="000A307B" w:rsidRDefault="000A307B">
      <w:pPr>
        <w:pStyle w:val="Textkrper"/>
        <w:rPr>
          <w:sz w:val="26"/>
        </w:rPr>
      </w:pPr>
    </w:p>
    <w:p w14:paraId="01586392" w14:textId="77777777" w:rsidR="000A307B" w:rsidRDefault="000A307B">
      <w:pPr>
        <w:pStyle w:val="Textkrper"/>
        <w:rPr>
          <w:sz w:val="26"/>
        </w:rPr>
      </w:pPr>
    </w:p>
    <w:p w14:paraId="36F085E5" w14:textId="77777777" w:rsidR="000A307B" w:rsidRDefault="000A307B">
      <w:pPr>
        <w:pStyle w:val="Textkrper"/>
        <w:rPr>
          <w:sz w:val="26"/>
        </w:rPr>
      </w:pPr>
    </w:p>
    <w:p w14:paraId="444D8253" w14:textId="77777777" w:rsidR="000A307B" w:rsidRDefault="00B43572">
      <w:pPr>
        <w:pStyle w:val="Textkrper"/>
        <w:spacing w:before="207"/>
        <w:ind w:left="216"/>
      </w:pPr>
      <w:r>
        <w:t>Kaufungen, 28.11.2019</w:t>
      </w:r>
    </w:p>
    <w:p w14:paraId="6C8D912D" w14:textId="77777777" w:rsidR="000A307B" w:rsidRDefault="000A307B">
      <w:pPr>
        <w:pStyle w:val="Textkrper"/>
      </w:pPr>
    </w:p>
    <w:p w14:paraId="0E076230" w14:textId="77777777" w:rsidR="000A307B" w:rsidRDefault="00B43572">
      <w:pPr>
        <w:pStyle w:val="Textkrper"/>
        <w:ind w:left="216" w:right="6525"/>
      </w:pPr>
      <w:r>
        <w:t>Der Gemeindevorstand der Gemeinde Kaufungen</w:t>
      </w:r>
    </w:p>
    <w:p w14:paraId="4C4E8236" w14:textId="77777777" w:rsidR="000A307B" w:rsidRDefault="000A307B">
      <w:pPr>
        <w:pStyle w:val="Textkrper"/>
        <w:rPr>
          <w:sz w:val="20"/>
        </w:rPr>
      </w:pPr>
    </w:p>
    <w:p w14:paraId="7AE622FC" w14:textId="77777777" w:rsidR="000A307B" w:rsidRDefault="000A307B">
      <w:pPr>
        <w:pStyle w:val="Textkrper"/>
        <w:rPr>
          <w:sz w:val="20"/>
        </w:rPr>
      </w:pPr>
    </w:p>
    <w:p w14:paraId="69D927CA" w14:textId="77777777" w:rsidR="000A307B" w:rsidRDefault="000A307B">
      <w:pPr>
        <w:pStyle w:val="Textkrper"/>
        <w:rPr>
          <w:sz w:val="20"/>
        </w:rPr>
      </w:pPr>
    </w:p>
    <w:p w14:paraId="4AD84F2B" w14:textId="77777777" w:rsidR="000A307B" w:rsidRDefault="000A307B">
      <w:pPr>
        <w:pStyle w:val="Textkrper"/>
        <w:rPr>
          <w:sz w:val="20"/>
        </w:rPr>
      </w:pPr>
    </w:p>
    <w:p w14:paraId="6761F5D7" w14:textId="77777777" w:rsidR="000A307B" w:rsidRDefault="000A307B">
      <w:pPr>
        <w:pStyle w:val="Textkrper"/>
        <w:rPr>
          <w:sz w:val="20"/>
        </w:rPr>
      </w:pPr>
    </w:p>
    <w:p w14:paraId="3421356A" w14:textId="77777777" w:rsidR="000A307B" w:rsidRDefault="000A307B">
      <w:pPr>
        <w:pStyle w:val="Textkrper"/>
        <w:spacing w:before="8" w:after="1"/>
        <w:rPr>
          <w:sz w:val="20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221"/>
        <w:gridCol w:w="1597"/>
        <w:gridCol w:w="2664"/>
      </w:tblGrid>
      <w:tr w:rsidR="000A307B" w14:paraId="6E3A01E0" w14:textId="77777777">
        <w:trPr>
          <w:trHeight w:val="272"/>
        </w:trPr>
        <w:tc>
          <w:tcPr>
            <w:tcW w:w="2221" w:type="dxa"/>
          </w:tcPr>
          <w:p w14:paraId="790AE418" w14:textId="77777777" w:rsidR="000A307B" w:rsidRDefault="00B43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gez.</w:t>
            </w:r>
          </w:p>
        </w:tc>
        <w:tc>
          <w:tcPr>
            <w:tcW w:w="1597" w:type="dxa"/>
          </w:tcPr>
          <w:p w14:paraId="31DD5C96" w14:textId="77777777" w:rsidR="000A307B" w:rsidRDefault="000A30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1435C7AD" w14:textId="77777777" w:rsidR="000A307B" w:rsidRDefault="00B43572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gez.</w:t>
            </w:r>
          </w:p>
        </w:tc>
      </w:tr>
      <w:tr w:rsidR="000A307B" w14:paraId="008F7692" w14:textId="77777777">
        <w:trPr>
          <w:trHeight w:val="275"/>
        </w:trPr>
        <w:tc>
          <w:tcPr>
            <w:tcW w:w="2221" w:type="dxa"/>
          </w:tcPr>
          <w:p w14:paraId="4266D9E6" w14:textId="77777777" w:rsidR="000A307B" w:rsidRDefault="00B435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Arnim Roß</w:t>
            </w:r>
          </w:p>
        </w:tc>
        <w:tc>
          <w:tcPr>
            <w:tcW w:w="1597" w:type="dxa"/>
          </w:tcPr>
          <w:p w14:paraId="7EC21934" w14:textId="77777777" w:rsidR="000A307B" w:rsidRDefault="00B43572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- S -</w:t>
            </w:r>
          </w:p>
        </w:tc>
        <w:tc>
          <w:tcPr>
            <w:tcW w:w="2664" w:type="dxa"/>
          </w:tcPr>
          <w:p w14:paraId="774DD91F" w14:textId="77777777" w:rsidR="000A307B" w:rsidRDefault="00B43572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Doris Bischoff</w:t>
            </w:r>
          </w:p>
        </w:tc>
      </w:tr>
      <w:tr w:rsidR="000A307B" w14:paraId="2E76F821" w14:textId="77777777">
        <w:trPr>
          <w:trHeight w:val="272"/>
        </w:trPr>
        <w:tc>
          <w:tcPr>
            <w:tcW w:w="2221" w:type="dxa"/>
          </w:tcPr>
          <w:p w14:paraId="1AC47FB4" w14:textId="77777777" w:rsidR="000A307B" w:rsidRDefault="00B43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Bürgermeister</w:t>
            </w:r>
          </w:p>
        </w:tc>
        <w:tc>
          <w:tcPr>
            <w:tcW w:w="1597" w:type="dxa"/>
          </w:tcPr>
          <w:p w14:paraId="7F63ECDC" w14:textId="77777777" w:rsidR="000A307B" w:rsidRDefault="000A30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3782C2C6" w14:textId="77777777" w:rsidR="000A307B" w:rsidRDefault="00B43572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Erster Beigeordnete</w:t>
            </w:r>
          </w:p>
        </w:tc>
      </w:tr>
    </w:tbl>
    <w:p w14:paraId="2519C76E" w14:textId="77777777" w:rsidR="00B43572" w:rsidRDefault="00B43572"/>
    <w:sectPr w:rsidR="00B43572">
      <w:pgSz w:w="11910" w:h="16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41CC7"/>
    <w:multiLevelType w:val="hybridMultilevel"/>
    <w:tmpl w:val="5AAC0704"/>
    <w:lvl w:ilvl="0" w:tplc="A5B220FA">
      <w:start w:val="1"/>
      <w:numFmt w:val="decimal"/>
      <w:lvlText w:val="(%1)"/>
      <w:lvlJc w:val="left"/>
      <w:pPr>
        <w:ind w:left="21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99DC2290">
      <w:numFmt w:val="bullet"/>
      <w:lvlText w:val="•"/>
      <w:lvlJc w:val="left"/>
      <w:pPr>
        <w:ind w:left="1148" w:hanging="360"/>
      </w:pPr>
      <w:rPr>
        <w:rFonts w:hint="default"/>
        <w:lang w:val="de-DE" w:eastAsia="de-DE" w:bidi="de-DE"/>
      </w:rPr>
    </w:lvl>
    <w:lvl w:ilvl="2" w:tplc="402A07B2">
      <w:numFmt w:val="bullet"/>
      <w:lvlText w:val="•"/>
      <w:lvlJc w:val="left"/>
      <w:pPr>
        <w:ind w:left="2077" w:hanging="360"/>
      </w:pPr>
      <w:rPr>
        <w:rFonts w:hint="default"/>
        <w:lang w:val="de-DE" w:eastAsia="de-DE" w:bidi="de-DE"/>
      </w:rPr>
    </w:lvl>
    <w:lvl w:ilvl="3" w:tplc="9796F7D8">
      <w:numFmt w:val="bullet"/>
      <w:lvlText w:val="•"/>
      <w:lvlJc w:val="left"/>
      <w:pPr>
        <w:ind w:left="3005" w:hanging="360"/>
      </w:pPr>
      <w:rPr>
        <w:rFonts w:hint="default"/>
        <w:lang w:val="de-DE" w:eastAsia="de-DE" w:bidi="de-DE"/>
      </w:rPr>
    </w:lvl>
    <w:lvl w:ilvl="4" w:tplc="E3388674">
      <w:numFmt w:val="bullet"/>
      <w:lvlText w:val="•"/>
      <w:lvlJc w:val="left"/>
      <w:pPr>
        <w:ind w:left="3934" w:hanging="360"/>
      </w:pPr>
      <w:rPr>
        <w:rFonts w:hint="default"/>
        <w:lang w:val="de-DE" w:eastAsia="de-DE" w:bidi="de-DE"/>
      </w:rPr>
    </w:lvl>
    <w:lvl w:ilvl="5" w:tplc="9E1E4D34">
      <w:numFmt w:val="bullet"/>
      <w:lvlText w:val="•"/>
      <w:lvlJc w:val="left"/>
      <w:pPr>
        <w:ind w:left="4863" w:hanging="360"/>
      </w:pPr>
      <w:rPr>
        <w:rFonts w:hint="default"/>
        <w:lang w:val="de-DE" w:eastAsia="de-DE" w:bidi="de-DE"/>
      </w:rPr>
    </w:lvl>
    <w:lvl w:ilvl="6" w:tplc="58FAD358">
      <w:numFmt w:val="bullet"/>
      <w:lvlText w:val="•"/>
      <w:lvlJc w:val="left"/>
      <w:pPr>
        <w:ind w:left="5791" w:hanging="360"/>
      </w:pPr>
      <w:rPr>
        <w:rFonts w:hint="default"/>
        <w:lang w:val="de-DE" w:eastAsia="de-DE" w:bidi="de-DE"/>
      </w:rPr>
    </w:lvl>
    <w:lvl w:ilvl="7" w:tplc="79CE7774">
      <w:numFmt w:val="bullet"/>
      <w:lvlText w:val="•"/>
      <w:lvlJc w:val="left"/>
      <w:pPr>
        <w:ind w:left="6720" w:hanging="360"/>
      </w:pPr>
      <w:rPr>
        <w:rFonts w:hint="default"/>
        <w:lang w:val="de-DE" w:eastAsia="de-DE" w:bidi="de-DE"/>
      </w:rPr>
    </w:lvl>
    <w:lvl w:ilvl="8" w:tplc="1FAEC712">
      <w:numFmt w:val="bullet"/>
      <w:lvlText w:val="•"/>
      <w:lvlJc w:val="left"/>
      <w:pPr>
        <w:ind w:left="7649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66CA1E6E"/>
    <w:multiLevelType w:val="hybridMultilevel"/>
    <w:tmpl w:val="10001962"/>
    <w:lvl w:ilvl="0" w:tplc="3A52B284">
      <w:start w:val="1"/>
      <w:numFmt w:val="decimal"/>
      <w:lvlText w:val="(%1)"/>
      <w:lvlJc w:val="left"/>
      <w:pPr>
        <w:ind w:left="216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de-DE" w:eastAsia="de-DE" w:bidi="de-DE"/>
      </w:rPr>
    </w:lvl>
    <w:lvl w:ilvl="1" w:tplc="DF98686C">
      <w:numFmt w:val="bullet"/>
      <w:lvlText w:val="•"/>
      <w:lvlJc w:val="left"/>
      <w:pPr>
        <w:ind w:left="1148" w:hanging="360"/>
      </w:pPr>
      <w:rPr>
        <w:rFonts w:hint="default"/>
        <w:lang w:val="de-DE" w:eastAsia="de-DE" w:bidi="de-DE"/>
      </w:rPr>
    </w:lvl>
    <w:lvl w:ilvl="2" w:tplc="572A7EE6">
      <w:numFmt w:val="bullet"/>
      <w:lvlText w:val="•"/>
      <w:lvlJc w:val="left"/>
      <w:pPr>
        <w:ind w:left="2077" w:hanging="360"/>
      </w:pPr>
      <w:rPr>
        <w:rFonts w:hint="default"/>
        <w:lang w:val="de-DE" w:eastAsia="de-DE" w:bidi="de-DE"/>
      </w:rPr>
    </w:lvl>
    <w:lvl w:ilvl="3" w:tplc="E05E375C">
      <w:numFmt w:val="bullet"/>
      <w:lvlText w:val="•"/>
      <w:lvlJc w:val="left"/>
      <w:pPr>
        <w:ind w:left="3005" w:hanging="360"/>
      </w:pPr>
      <w:rPr>
        <w:rFonts w:hint="default"/>
        <w:lang w:val="de-DE" w:eastAsia="de-DE" w:bidi="de-DE"/>
      </w:rPr>
    </w:lvl>
    <w:lvl w:ilvl="4" w:tplc="47E6D2C4">
      <w:numFmt w:val="bullet"/>
      <w:lvlText w:val="•"/>
      <w:lvlJc w:val="left"/>
      <w:pPr>
        <w:ind w:left="3934" w:hanging="360"/>
      </w:pPr>
      <w:rPr>
        <w:rFonts w:hint="default"/>
        <w:lang w:val="de-DE" w:eastAsia="de-DE" w:bidi="de-DE"/>
      </w:rPr>
    </w:lvl>
    <w:lvl w:ilvl="5" w:tplc="1ED661E8">
      <w:numFmt w:val="bullet"/>
      <w:lvlText w:val="•"/>
      <w:lvlJc w:val="left"/>
      <w:pPr>
        <w:ind w:left="4863" w:hanging="360"/>
      </w:pPr>
      <w:rPr>
        <w:rFonts w:hint="default"/>
        <w:lang w:val="de-DE" w:eastAsia="de-DE" w:bidi="de-DE"/>
      </w:rPr>
    </w:lvl>
    <w:lvl w:ilvl="6" w:tplc="7C401ED8">
      <w:numFmt w:val="bullet"/>
      <w:lvlText w:val="•"/>
      <w:lvlJc w:val="left"/>
      <w:pPr>
        <w:ind w:left="5791" w:hanging="360"/>
      </w:pPr>
      <w:rPr>
        <w:rFonts w:hint="default"/>
        <w:lang w:val="de-DE" w:eastAsia="de-DE" w:bidi="de-DE"/>
      </w:rPr>
    </w:lvl>
    <w:lvl w:ilvl="7" w:tplc="995253A0">
      <w:numFmt w:val="bullet"/>
      <w:lvlText w:val="•"/>
      <w:lvlJc w:val="left"/>
      <w:pPr>
        <w:ind w:left="6720" w:hanging="360"/>
      </w:pPr>
      <w:rPr>
        <w:rFonts w:hint="default"/>
        <w:lang w:val="de-DE" w:eastAsia="de-DE" w:bidi="de-DE"/>
      </w:rPr>
    </w:lvl>
    <w:lvl w:ilvl="8" w:tplc="788608DE">
      <w:numFmt w:val="bullet"/>
      <w:lvlText w:val="•"/>
      <w:lvlJc w:val="left"/>
      <w:pPr>
        <w:ind w:left="7649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7B"/>
    <w:rsid w:val="000A307B"/>
    <w:rsid w:val="003942A5"/>
    <w:rsid w:val="00B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39D"/>
  <w15:docId w15:val="{E63687C9-09FC-408B-9A22-AF5F76B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561" w:right="1560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16" w:right="285"/>
    </w:pPr>
  </w:style>
  <w:style w:type="paragraph" w:customStyle="1" w:styleId="TableParagraph">
    <w:name w:val="Table Paragraph"/>
    <w:basedOn w:val="Standard"/>
    <w:uiPriority w:val="1"/>
    <w:qFormat/>
    <w:pPr>
      <w:spacing w:line="25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Dixius, Dieter</dc:creator>
  <cp:lastModifiedBy>Klaus Hubach</cp:lastModifiedBy>
  <cp:revision>2</cp:revision>
  <dcterms:created xsi:type="dcterms:W3CDTF">2020-07-22T08:43:00Z</dcterms:created>
  <dcterms:modified xsi:type="dcterms:W3CDTF">2020-07-22T08:43:00Z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</Properties>
</file>