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6D24" w14:textId="77777777" w:rsidR="002C3521" w:rsidRDefault="002C3521">
      <w:pPr>
        <w:pStyle w:val="Textkrper"/>
        <w:rPr>
          <w:rFonts w:ascii="Times New Roman"/>
          <w:sz w:val="20"/>
        </w:rPr>
      </w:pPr>
    </w:p>
    <w:p w14:paraId="5E87A916" w14:textId="77777777" w:rsidR="002C3521" w:rsidRDefault="002C3521">
      <w:pPr>
        <w:pStyle w:val="Textkrper"/>
        <w:rPr>
          <w:rFonts w:ascii="Times New Roman"/>
          <w:sz w:val="20"/>
        </w:rPr>
      </w:pPr>
    </w:p>
    <w:p w14:paraId="156E94E0" w14:textId="77777777" w:rsidR="002C3521" w:rsidRDefault="002C3521">
      <w:pPr>
        <w:pStyle w:val="Textkrper"/>
        <w:rPr>
          <w:rFonts w:ascii="Times New Roman"/>
          <w:sz w:val="20"/>
        </w:rPr>
      </w:pPr>
    </w:p>
    <w:p w14:paraId="4E520DB8" w14:textId="77777777" w:rsidR="002C3521" w:rsidRDefault="002C3521">
      <w:pPr>
        <w:pStyle w:val="Textkrper"/>
        <w:rPr>
          <w:rFonts w:ascii="Times New Roman"/>
          <w:sz w:val="20"/>
        </w:rPr>
      </w:pPr>
    </w:p>
    <w:p w14:paraId="3CE53C76" w14:textId="77777777" w:rsidR="002C3521" w:rsidRDefault="002C3521">
      <w:pPr>
        <w:pStyle w:val="Textkrper"/>
        <w:rPr>
          <w:rFonts w:ascii="Times New Roman"/>
          <w:sz w:val="20"/>
        </w:rPr>
      </w:pPr>
    </w:p>
    <w:p w14:paraId="414D54EE" w14:textId="77777777" w:rsidR="002C3521" w:rsidRDefault="002C3521">
      <w:pPr>
        <w:pStyle w:val="Textkrper"/>
        <w:rPr>
          <w:rFonts w:ascii="Times New Roman"/>
          <w:sz w:val="20"/>
        </w:rPr>
      </w:pPr>
    </w:p>
    <w:p w14:paraId="4EC0150A" w14:textId="77777777" w:rsidR="002C3521" w:rsidRDefault="002C3521">
      <w:pPr>
        <w:pStyle w:val="Textkrper"/>
        <w:rPr>
          <w:rFonts w:ascii="Times New Roman"/>
          <w:sz w:val="20"/>
        </w:rPr>
      </w:pPr>
    </w:p>
    <w:p w14:paraId="39F3EDA9" w14:textId="77777777" w:rsidR="002C3521" w:rsidRDefault="002C3521">
      <w:pPr>
        <w:pStyle w:val="Textkrper"/>
        <w:rPr>
          <w:rFonts w:ascii="Times New Roman"/>
          <w:sz w:val="20"/>
        </w:rPr>
      </w:pPr>
    </w:p>
    <w:p w14:paraId="5DF13BBE" w14:textId="77777777" w:rsidR="002C3521" w:rsidRDefault="002C3521">
      <w:pPr>
        <w:pStyle w:val="Textkrper"/>
        <w:rPr>
          <w:rFonts w:ascii="Times New Roman"/>
          <w:sz w:val="20"/>
        </w:rPr>
      </w:pPr>
    </w:p>
    <w:p w14:paraId="0A8DCF94" w14:textId="77777777" w:rsidR="002C3521" w:rsidRDefault="002C3521">
      <w:pPr>
        <w:pStyle w:val="Textkrper"/>
        <w:rPr>
          <w:rFonts w:ascii="Times New Roman"/>
          <w:sz w:val="20"/>
        </w:rPr>
      </w:pPr>
    </w:p>
    <w:p w14:paraId="7D611549" w14:textId="77777777" w:rsidR="002C3521" w:rsidRDefault="002C3521">
      <w:pPr>
        <w:pStyle w:val="Textkrper"/>
        <w:spacing w:before="10"/>
        <w:rPr>
          <w:rFonts w:ascii="Times New Roman"/>
          <w:sz w:val="17"/>
        </w:rPr>
      </w:pPr>
    </w:p>
    <w:p w14:paraId="107A9E63" w14:textId="2B60307A" w:rsidR="002C3521" w:rsidRPr="004D0208" w:rsidRDefault="004D0208">
      <w:pPr>
        <w:pStyle w:val="Textkrper"/>
        <w:spacing w:before="95"/>
        <w:ind w:left="198" w:right="206"/>
        <w:jc w:val="both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2EB3E" wp14:editId="291F2877">
                <wp:simplePos x="0" y="0"/>
                <wp:positionH relativeFrom="page">
                  <wp:posOffset>842645</wp:posOffset>
                </wp:positionH>
                <wp:positionV relativeFrom="paragraph">
                  <wp:posOffset>-1596390</wp:posOffset>
                </wp:positionV>
                <wp:extent cx="5876925" cy="1455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5542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BE4604" w14:textId="77777777" w:rsidR="002C3521" w:rsidRDefault="00B55AA3">
                            <w:pPr>
                              <w:spacing w:before="53"/>
                              <w:ind w:right="55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Org.-Nr. 2.3.3</w:t>
                            </w:r>
                          </w:p>
                          <w:p w14:paraId="6390C45E" w14:textId="77777777" w:rsidR="002C3521" w:rsidRDefault="00B55AA3">
                            <w:pPr>
                              <w:spacing w:before="7"/>
                              <w:ind w:left="617" w:right="61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Satzung</w:t>
                            </w:r>
                          </w:p>
                          <w:p w14:paraId="43CA3DD6" w14:textId="77777777" w:rsidR="002C3521" w:rsidRDefault="00B55AA3">
                            <w:pPr>
                              <w:spacing w:before="8"/>
                              <w:ind w:left="618" w:right="61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über die Bildung und Aufgaben</w:t>
                            </w:r>
                          </w:p>
                          <w:p w14:paraId="40B325F7" w14:textId="77777777" w:rsidR="002C3521" w:rsidRDefault="00B55AA3">
                            <w:pPr>
                              <w:spacing w:before="9"/>
                              <w:ind w:left="618" w:right="61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von Elternversammlung und Elternbeirat</w:t>
                            </w:r>
                          </w:p>
                          <w:p w14:paraId="33C44BCC" w14:textId="77777777" w:rsidR="002C3521" w:rsidRDefault="00B55AA3">
                            <w:pPr>
                              <w:spacing w:before="9"/>
                              <w:ind w:left="618" w:right="61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für die Kindertagesstätten der Gemeinde Kaufungen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2E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35pt;margin-top:-125.7pt;width:462.75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" filled="f" strokeweight="1.44pt">
                <v:stroke linestyle="thinThin"/>
                <v:textbox inset="0,0,0,0">
                  <w:txbxContent>
                    <w:p w14:paraId="09BE4604" w14:textId="77777777" w:rsidR="002C3521" w:rsidRDefault="00B55AA3">
                      <w:pPr>
                        <w:spacing w:before="53"/>
                        <w:ind w:right="555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Org.-Nr. 2.3.3</w:t>
                      </w:r>
                    </w:p>
                    <w:p w14:paraId="6390C45E" w14:textId="77777777" w:rsidR="002C3521" w:rsidRDefault="00B55AA3">
                      <w:pPr>
                        <w:spacing w:before="7"/>
                        <w:ind w:left="617" w:right="61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Satzung</w:t>
                      </w:r>
                    </w:p>
                    <w:p w14:paraId="43CA3DD6" w14:textId="77777777" w:rsidR="002C3521" w:rsidRDefault="00B55AA3">
                      <w:pPr>
                        <w:spacing w:before="8"/>
                        <w:ind w:left="618" w:right="61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über die Bildung und Aufgaben</w:t>
                      </w:r>
                    </w:p>
                    <w:p w14:paraId="40B325F7" w14:textId="77777777" w:rsidR="002C3521" w:rsidRDefault="00B55AA3">
                      <w:pPr>
                        <w:spacing w:before="9"/>
                        <w:ind w:left="618" w:right="61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von Elternversammlung und Elternbeirat</w:t>
                      </w:r>
                    </w:p>
                    <w:p w14:paraId="33C44BCC" w14:textId="77777777" w:rsidR="002C3521" w:rsidRDefault="00B55AA3">
                      <w:pPr>
                        <w:spacing w:before="9"/>
                        <w:ind w:left="618" w:right="61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für die Kindertagesstätten der Gemeinde Kaufungen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5AA3" w:rsidRPr="004D0208">
        <w:rPr>
          <w:lang w:val="de-DE"/>
        </w:rPr>
        <w:t>Aufgrund der §§ 5, 19, 20 und 51 der Hessischen Gemeindeordnung (HGO) in der Fassung vom 01.04.1993 (GVBl. 1992 I S. 534) letztmalig geändert v. 20.06.2002 (GVBl I 2002 S. 342) sowie des § 4 des Hessischen Kindergartengesetzes vom 14.12.1989 (GVBl. I S. 45</w:t>
      </w:r>
      <w:r w:rsidR="00B55AA3" w:rsidRPr="004D0208">
        <w:rPr>
          <w:lang w:val="de-DE"/>
        </w:rPr>
        <w:t>0), zuletzt geändert durch Gesetz vom 21.06.1993 (GVBl. I</w:t>
      </w:r>
    </w:p>
    <w:p w14:paraId="4B1B0206" w14:textId="77777777" w:rsidR="002C3521" w:rsidRPr="004D0208" w:rsidRDefault="00B55AA3">
      <w:pPr>
        <w:pStyle w:val="Textkrper"/>
        <w:ind w:left="198" w:right="206"/>
        <w:jc w:val="both"/>
        <w:rPr>
          <w:lang w:val="de-DE"/>
        </w:rPr>
      </w:pPr>
      <w:r w:rsidRPr="004D0208">
        <w:rPr>
          <w:lang w:val="de-DE"/>
        </w:rPr>
        <w:t>S. 256) hat die Gemeindevertretung der Gemeinde Kaufungen in ihrer Sitzung am 29.06.1995 nachstehende Satzung über die Bildung und Aufgaben von Elternver- sammlung und Elternbeirat für Kindertagesst</w:t>
      </w:r>
      <w:r w:rsidRPr="004D0208">
        <w:rPr>
          <w:lang w:val="de-DE"/>
        </w:rPr>
        <w:t>ätten der Gemeinde Kaufungen erlas- sen.</w:t>
      </w:r>
    </w:p>
    <w:p w14:paraId="662973A6" w14:textId="77777777" w:rsidR="002C3521" w:rsidRPr="004D0208" w:rsidRDefault="002C3521">
      <w:pPr>
        <w:pStyle w:val="Textkrper"/>
        <w:spacing w:before="7"/>
        <w:rPr>
          <w:lang w:val="de-DE"/>
        </w:rPr>
      </w:pPr>
    </w:p>
    <w:p w14:paraId="5F468E7B" w14:textId="77777777" w:rsidR="002C3521" w:rsidRPr="004D0208" w:rsidRDefault="00B55AA3">
      <w:pPr>
        <w:pStyle w:val="berschrift1"/>
        <w:rPr>
          <w:lang w:val="de-DE"/>
        </w:rPr>
      </w:pPr>
      <w:r w:rsidRPr="004D0208">
        <w:rPr>
          <w:lang w:val="de-DE"/>
        </w:rPr>
        <w:t>§ 1</w:t>
      </w:r>
    </w:p>
    <w:p w14:paraId="30D4E318" w14:textId="77777777" w:rsidR="002C3521" w:rsidRPr="004D0208" w:rsidRDefault="00B55AA3">
      <w:pPr>
        <w:spacing w:before="8"/>
        <w:ind w:left="227" w:right="237"/>
        <w:jc w:val="center"/>
        <w:rPr>
          <w:b/>
          <w:sz w:val="24"/>
          <w:lang w:val="de-DE"/>
        </w:rPr>
      </w:pPr>
      <w:r w:rsidRPr="004D0208">
        <w:rPr>
          <w:b/>
          <w:sz w:val="24"/>
          <w:lang w:val="de-DE"/>
        </w:rPr>
        <w:t>Allgemeines</w:t>
      </w:r>
    </w:p>
    <w:p w14:paraId="7218E476" w14:textId="77777777" w:rsidR="002C3521" w:rsidRPr="004D0208" w:rsidRDefault="002C3521">
      <w:pPr>
        <w:pStyle w:val="Textkrper"/>
        <w:spacing w:before="7"/>
        <w:rPr>
          <w:b/>
          <w:lang w:val="de-DE"/>
        </w:rPr>
      </w:pPr>
    </w:p>
    <w:p w14:paraId="40016D6A" w14:textId="77777777" w:rsidR="002C3521" w:rsidRDefault="00B55AA3">
      <w:pPr>
        <w:pStyle w:val="Textkrper"/>
        <w:ind w:left="198" w:right="446"/>
        <w:jc w:val="both"/>
      </w:pPr>
      <w:r w:rsidRPr="004D0208">
        <w:rPr>
          <w:lang w:val="de-DE"/>
        </w:rPr>
        <w:t xml:space="preserve">Für die Erziehungs- und Bildungsarbeit in den Kindertagesstätten ist die Gemeinde Kaufungen als Träger unter Mitwirkung der Eltern gem. </w:t>
      </w:r>
      <w:r>
        <w:t>§ 2 Abs. 2 des Hessischen Kindergartengesetzes verantwortlich</w:t>
      </w:r>
      <w:r>
        <w:t>. Die Mitwirkung der Eltern wird ergänzend zu</w:t>
      </w:r>
    </w:p>
    <w:p w14:paraId="11CF60BD" w14:textId="77777777" w:rsidR="002C3521" w:rsidRDefault="00B55AA3">
      <w:pPr>
        <w:pStyle w:val="Textkrper"/>
        <w:ind w:left="198" w:right="381"/>
        <w:jc w:val="both"/>
      </w:pPr>
      <w:r>
        <w:t>§ 4 Abs. 1 und 2 auf der Grundlage von § 4 Abs. 3 der Satzung über die Benutzung der Kindertagesstätten der Gemeinde in dieser Satzung geregelt.</w:t>
      </w:r>
    </w:p>
    <w:p w14:paraId="5BBEF558" w14:textId="77777777" w:rsidR="002C3521" w:rsidRDefault="002C3521">
      <w:pPr>
        <w:pStyle w:val="Textkrper"/>
        <w:spacing w:before="7"/>
      </w:pPr>
    </w:p>
    <w:p w14:paraId="47D72422" w14:textId="77777777" w:rsidR="002C3521" w:rsidRDefault="00B55AA3">
      <w:pPr>
        <w:pStyle w:val="berschrift1"/>
      </w:pPr>
      <w:r>
        <w:t>§ 2</w:t>
      </w:r>
    </w:p>
    <w:p w14:paraId="23920D29" w14:textId="77777777" w:rsidR="002C3521" w:rsidRDefault="00B55AA3">
      <w:pPr>
        <w:spacing w:before="7"/>
        <w:ind w:left="227" w:right="236"/>
        <w:jc w:val="center"/>
        <w:rPr>
          <w:b/>
          <w:sz w:val="24"/>
        </w:rPr>
      </w:pPr>
      <w:r>
        <w:rPr>
          <w:b/>
          <w:sz w:val="24"/>
        </w:rPr>
        <w:t>Elternversammlung</w:t>
      </w:r>
    </w:p>
    <w:p w14:paraId="350FAB72" w14:textId="77777777" w:rsidR="002C3521" w:rsidRDefault="002C3521">
      <w:pPr>
        <w:pStyle w:val="Textkrper"/>
        <w:spacing w:before="7"/>
        <w:rPr>
          <w:b/>
        </w:rPr>
      </w:pPr>
    </w:p>
    <w:p w14:paraId="35310E2E" w14:textId="77777777" w:rsidR="002C3521" w:rsidRDefault="00B55AA3">
      <w:pPr>
        <w:pStyle w:val="Listenabsatz"/>
        <w:numPr>
          <w:ilvl w:val="0"/>
          <w:numId w:val="7"/>
        </w:numPr>
        <w:tabs>
          <w:tab w:val="left" w:pos="595"/>
        </w:tabs>
        <w:spacing w:before="1"/>
        <w:ind w:right="386"/>
        <w:rPr>
          <w:sz w:val="24"/>
        </w:rPr>
      </w:pPr>
      <w:r>
        <w:rPr>
          <w:sz w:val="24"/>
        </w:rPr>
        <w:t>Die Erziehungsberechtigten der die Kinder</w:t>
      </w:r>
      <w:r>
        <w:rPr>
          <w:sz w:val="24"/>
        </w:rPr>
        <w:t>tagesstätte besuchenden Kinder bil- den die Elternversammlung. Erziehungsberechtigte in diesem Sinne sind die El- tern oder die Personen, denen an Stelle der Eltern die Erziehung eines Kindes obliegt.</w:t>
      </w:r>
    </w:p>
    <w:p w14:paraId="35F9C56A" w14:textId="77777777" w:rsidR="002C3521" w:rsidRDefault="002C3521">
      <w:pPr>
        <w:pStyle w:val="Textkrper"/>
      </w:pPr>
    </w:p>
    <w:p w14:paraId="4A175105" w14:textId="77777777" w:rsidR="002C3521" w:rsidRDefault="00B55AA3">
      <w:pPr>
        <w:pStyle w:val="Listenabsatz"/>
        <w:numPr>
          <w:ilvl w:val="0"/>
          <w:numId w:val="7"/>
        </w:numPr>
        <w:tabs>
          <w:tab w:val="left" w:pos="595"/>
        </w:tabs>
        <w:ind w:right="360"/>
        <w:rPr>
          <w:sz w:val="24"/>
        </w:rPr>
      </w:pPr>
      <w:r>
        <w:rPr>
          <w:sz w:val="24"/>
        </w:rPr>
        <w:t>Wahlberechtigte sind die geschäftsfähigen Erziehungsbe</w:t>
      </w:r>
      <w:r>
        <w:rPr>
          <w:sz w:val="24"/>
        </w:rPr>
        <w:t xml:space="preserve">rechtigten. </w:t>
      </w:r>
      <w:r>
        <w:rPr>
          <w:spacing w:val="2"/>
          <w:sz w:val="24"/>
        </w:rPr>
        <w:t xml:space="preserve">Wählbar </w:t>
      </w:r>
      <w:r>
        <w:rPr>
          <w:sz w:val="24"/>
        </w:rPr>
        <w:t xml:space="preserve">sind alle Wahlberechtigten. Nicht wählbar ist jedoch, wer infolge Richterspruch die Fähigkeit, öffentliche Ämter zu bekleiden, nicht besitzt. Mitglieder des Ge- meindevorstandes der Gemeinde Kaufungen einerseits und Kindertagesstätten- </w:t>
      </w:r>
      <w:r>
        <w:rPr>
          <w:sz w:val="24"/>
        </w:rPr>
        <w:t>personal andererseits sind in der Kindertagesstätte, in dem sie tätig sind, nicht wählbar.</w:t>
      </w:r>
    </w:p>
    <w:p w14:paraId="7B8BFAAA" w14:textId="77777777" w:rsidR="002C3521" w:rsidRDefault="002C3521">
      <w:pPr>
        <w:pStyle w:val="Textkrper"/>
      </w:pPr>
    </w:p>
    <w:p w14:paraId="441C4165" w14:textId="77777777" w:rsidR="002C3521" w:rsidRDefault="00B55AA3">
      <w:pPr>
        <w:pStyle w:val="Listenabsatz"/>
        <w:numPr>
          <w:ilvl w:val="0"/>
          <w:numId w:val="7"/>
        </w:numPr>
        <w:tabs>
          <w:tab w:val="left" w:pos="595"/>
        </w:tabs>
        <w:ind w:hanging="397"/>
        <w:jc w:val="both"/>
        <w:rPr>
          <w:sz w:val="24"/>
        </w:rPr>
      </w:pPr>
      <w:r>
        <w:rPr>
          <w:sz w:val="24"/>
        </w:rPr>
        <w:t>Die Erziehungsberechtigten eines Kindes haben zusammen nur eine</w:t>
      </w:r>
      <w:r>
        <w:rPr>
          <w:spacing w:val="6"/>
          <w:sz w:val="24"/>
        </w:rPr>
        <w:t xml:space="preserve"> </w:t>
      </w:r>
      <w:r>
        <w:rPr>
          <w:sz w:val="24"/>
        </w:rPr>
        <w:t>Stimme.</w:t>
      </w:r>
    </w:p>
    <w:p w14:paraId="0B05A06D" w14:textId="77777777" w:rsidR="002C3521" w:rsidRDefault="002C3521">
      <w:pPr>
        <w:pStyle w:val="Textkrper"/>
      </w:pPr>
    </w:p>
    <w:p w14:paraId="71E83C2D" w14:textId="77777777" w:rsidR="002C3521" w:rsidRDefault="00B55AA3">
      <w:pPr>
        <w:pStyle w:val="Listenabsatz"/>
        <w:numPr>
          <w:ilvl w:val="0"/>
          <w:numId w:val="7"/>
        </w:numPr>
        <w:tabs>
          <w:tab w:val="left" w:pos="595"/>
        </w:tabs>
        <w:ind w:right="312"/>
        <w:rPr>
          <w:sz w:val="24"/>
        </w:rPr>
      </w:pPr>
      <w:r>
        <w:rPr>
          <w:sz w:val="24"/>
        </w:rPr>
        <w:t>Abstimmungen sind offen, auf Verlangen eines Fünftels der anwesenden stimm- berechtigten Erziehungsberechtigten jedoch</w:t>
      </w:r>
      <w:r>
        <w:rPr>
          <w:spacing w:val="2"/>
          <w:sz w:val="24"/>
        </w:rPr>
        <w:t xml:space="preserve"> </w:t>
      </w:r>
      <w:r>
        <w:rPr>
          <w:sz w:val="24"/>
        </w:rPr>
        <w:t>geheim.</w:t>
      </w:r>
    </w:p>
    <w:p w14:paraId="75598E98" w14:textId="77777777" w:rsidR="002C3521" w:rsidRDefault="002C3521">
      <w:pPr>
        <w:pStyle w:val="Textkrper"/>
      </w:pPr>
    </w:p>
    <w:p w14:paraId="07C04DFD" w14:textId="77777777" w:rsidR="002C3521" w:rsidRDefault="00B55AA3">
      <w:pPr>
        <w:pStyle w:val="Listenabsatz"/>
        <w:numPr>
          <w:ilvl w:val="0"/>
          <w:numId w:val="7"/>
        </w:numPr>
        <w:tabs>
          <w:tab w:val="left" w:pos="595"/>
        </w:tabs>
        <w:ind w:right="530"/>
        <w:rPr>
          <w:sz w:val="24"/>
        </w:rPr>
      </w:pPr>
      <w:r>
        <w:rPr>
          <w:sz w:val="24"/>
        </w:rPr>
        <w:t>Beschlüsse der Elternversammlung werden mit den Stimmen der Mehrheit der anwesenden stimmberechtigten Erziehungsberechtigten</w:t>
      </w:r>
      <w:r>
        <w:rPr>
          <w:spacing w:val="3"/>
          <w:sz w:val="24"/>
        </w:rPr>
        <w:t xml:space="preserve"> </w:t>
      </w:r>
      <w:r>
        <w:rPr>
          <w:sz w:val="24"/>
        </w:rPr>
        <w:t>gef</w:t>
      </w:r>
      <w:r>
        <w:rPr>
          <w:sz w:val="24"/>
        </w:rPr>
        <w:t>aßt.</w:t>
      </w:r>
    </w:p>
    <w:p w14:paraId="777CA49F" w14:textId="77777777" w:rsidR="002C3521" w:rsidRDefault="002C3521">
      <w:pPr>
        <w:rPr>
          <w:sz w:val="24"/>
        </w:rPr>
        <w:sectPr w:rsidR="002C3521">
          <w:type w:val="continuous"/>
          <w:pgSz w:w="11900" w:h="16840"/>
          <w:pgMar w:top="1300" w:right="1200" w:bottom="280" w:left="1220" w:header="720" w:footer="720" w:gutter="0"/>
          <w:cols w:space="720"/>
        </w:sectPr>
      </w:pPr>
    </w:p>
    <w:p w14:paraId="03C44D12" w14:textId="77777777" w:rsidR="002C3521" w:rsidRDefault="00B55AA3">
      <w:pPr>
        <w:pStyle w:val="Listenabsatz"/>
        <w:numPr>
          <w:ilvl w:val="0"/>
          <w:numId w:val="7"/>
        </w:numPr>
        <w:tabs>
          <w:tab w:val="left" w:pos="595"/>
        </w:tabs>
        <w:spacing w:before="84"/>
        <w:ind w:right="266"/>
        <w:jc w:val="both"/>
        <w:rPr>
          <w:sz w:val="24"/>
        </w:rPr>
      </w:pPr>
      <w:r>
        <w:rPr>
          <w:sz w:val="24"/>
        </w:rPr>
        <w:lastRenderedPageBreak/>
        <w:t>Die Elternversammlung ist beschlussfähig, wenn mindestens die Hälfte der wahl- berechtigten und stimmberechtigten Erziehungsberechtigten anwesend</w:t>
      </w:r>
      <w:r>
        <w:rPr>
          <w:spacing w:val="4"/>
          <w:sz w:val="24"/>
        </w:rPr>
        <w:t xml:space="preserve"> </w:t>
      </w:r>
      <w:r>
        <w:rPr>
          <w:sz w:val="24"/>
        </w:rPr>
        <w:t>ist.</w:t>
      </w:r>
    </w:p>
    <w:p w14:paraId="1CCD4ED5" w14:textId="77777777" w:rsidR="002C3521" w:rsidRDefault="00B55AA3">
      <w:pPr>
        <w:pStyle w:val="Textkrper"/>
        <w:ind w:left="594" w:right="259"/>
        <w:jc w:val="both"/>
      </w:pPr>
      <w:r>
        <w:t>Bei Beschlussunfähigkeit ist eine zweite Versammlung nach Ablauf einer Woche einzube</w:t>
      </w:r>
      <w:r>
        <w:t>rufen, die ohne Rücksicht auf die Zahl der anwesenden wahlberechtigten und stimmberechtigten Erziehungsberechtigten beschlussfähig ist.</w:t>
      </w:r>
    </w:p>
    <w:p w14:paraId="0B560A10" w14:textId="77777777" w:rsidR="002C3521" w:rsidRDefault="002C3521">
      <w:pPr>
        <w:pStyle w:val="Textkrper"/>
        <w:spacing w:before="7"/>
      </w:pPr>
    </w:p>
    <w:p w14:paraId="7ECCC2A1" w14:textId="77777777" w:rsidR="002C3521" w:rsidRDefault="00B55AA3">
      <w:pPr>
        <w:pStyle w:val="berschrift1"/>
      </w:pPr>
      <w:r>
        <w:t>§ 3</w:t>
      </w:r>
    </w:p>
    <w:p w14:paraId="10538AE2" w14:textId="77777777" w:rsidR="002C3521" w:rsidRDefault="00B55AA3">
      <w:pPr>
        <w:spacing w:before="8"/>
        <w:ind w:left="226" w:right="237"/>
        <w:jc w:val="center"/>
        <w:rPr>
          <w:b/>
          <w:sz w:val="24"/>
        </w:rPr>
      </w:pPr>
      <w:r>
        <w:rPr>
          <w:b/>
          <w:sz w:val="24"/>
        </w:rPr>
        <w:t>Einberufung</w:t>
      </w:r>
    </w:p>
    <w:p w14:paraId="7003C542" w14:textId="77777777" w:rsidR="002C3521" w:rsidRDefault="002C3521">
      <w:pPr>
        <w:pStyle w:val="Textkrper"/>
        <w:spacing w:before="11"/>
        <w:rPr>
          <w:b/>
          <w:sz w:val="23"/>
        </w:rPr>
      </w:pPr>
    </w:p>
    <w:p w14:paraId="5BB367EA" w14:textId="77777777" w:rsidR="002C3521" w:rsidRDefault="00B55AA3">
      <w:pPr>
        <w:pStyle w:val="Listenabsatz"/>
        <w:numPr>
          <w:ilvl w:val="0"/>
          <w:numId w:val="6"/>
        </w:numPr>
        <w:tabs>
          <w:tab w:val="left" w:pos="595"/>
        </w:tabs>
        <w:ind w:right="307"/>
        <w:rPr>
          <w:sz w:val="24"/>
        </w:rPr>
      </w:pPr>
      <w:r>
        <w:rPr>
          <w:sz w:val="24"/>
        </w:rPr>
        <w:t xml:space="preserve">Der Träger der Kindertagesstätten hat einmal im Jahr eine Elternversammlung zwecks </w:t>
      </w:r>
      <w:r>
        <w:rPr>
          <w:spacing w:val="3"/>
          <w:sz w:val="24"/>
        </w:rPr>
        <w:t xml:space="preserve">Wahl </w:t>
      </w:r>
      <w:r>
        <w:rPr>
          <w:sz w:val="24"/>
        </w:rPr>
        <w:t>eines Elternbeirates einzuberufen, und zwar bis spätestens 1 Mo- nat nach Beginn des Kindertagesstättenjahres. Unabhängig davon ist eine El- ternversammlung einzuberufe</w:t>
      </w:r>
      <w:r>
        <w:rPr>
          <w:sz w:val="24"/>
        </w:rPr>
        <w:t>n, wenn dies mindestens die Hälfte der wahl- und stimmberechtigten Erziehungsberechtigten schriftlich gegenüber dem Träger der Kindertagesstätte</w:t>
      </w:r>
      <w:r>
        <w:rPr>
          <w:spacing w:val="1"/>
          <w:sz w:val="24"/>
        </w:rPr>
        <w:t xml:space="preserve"> </w:t>
      </w:r>
      <w:r>
        <w:rPr>
          <w:sz w:val="24"/>
        </w:rPr>
        <w:t>fordert.</w:t>
      </w:r>
    </w:p>
    <w:p w14:paraId="0CA66E6D" w14:textId="77777777" w:rsidR="002C3521" w:rsidRDefault="002C3521">
      <w:pPr>
        <w:pStyle w:val="Textkrper"/>
      </w:pPr>
    </w:p>
    <w:p w14:paraId="67E70D15" w14:textId="77777777" w:rsidR="002C3521" w:rsidRDefault="00B55AA3">
      <w:pPr>
        <w:pStyle w:val="Listenabsatz"/>
        <w:numPr>
          <w:ilvl w:val="0"/>
          <w:numId w:val="6"/>
        </w:numPr>
        <w:tabs>
          <w:tab w:val="left" w:pos="595"/>
        </w:tabs>
        <w:ind w:right="566"/>
        <w:rPr>
          <w:sz w:val="24"/>
        </w:rPr>
      </w:pPr>
      <w:r>
        <w:rPr>
          <w:sz w:val="24"/>
        </w:rPr>
        <w:t>Die Einberufung erfolgt mindestens 14 Tage vor dem Tag der Elternversamm- lung</w:t>
      </w:r>
      <w:r>
        <w:rPr>
          <w:spacing w:val="-1"/>
          <w:sz w:val="24"/>
        </w:rPr>
        <w:t xml:space="preserve"> </w:t>
      </w:r>
      <w:r>
        <w:rPr>
          <w:sz w:val="24"/>
        </w:rPr>
        <w:t>schriftlich.</w:t>
      </w:r>
    </w:p>
    <w:p w14:paraId="25EDD564" w14:textId="77777777" w:rsidR="002C3521" w:rsidRDefault="002C3521">
      <w:pPr>
        <w:pStyle w:val="Textkrper"/>
      </w:pPr>
    </w:p>
    <w:p w14:paraId="30203359" w14:textId="77777777" w:rsidR="002C3521" w:rsidRDefault="00B55AA3">
      <w:pPr>
        <w:pStyle w:val="Listenabsatz"/>
        <w:numPr>
          <w:ilvl w:val="0"/>
          <w:numId w:val="6"/>
        </w:numPr>
        <w:tabs>
          <w:tab w:val="left" w:pos="595"/>
        </w:tabs>
        <w:ind w:right="331"/>
        <w:rPr>
          <w:sz w:val="24"/>
        </w:rPr>
      </w:pPr>
      <w:r>
        <w:rPr>
          <w:sz w:val="24"/>
        </w:rPr>
        <w:t>Der Träger der Kindertagesstätte informiert die Elternversammlung über die Kin- dertagesstätte betreffende allgemeine</w:t>
      </w:r>
      <w:r>
        <w:rPr>
          <w:spacing w:val="3"/>
          <w:sz w:val="24"/>
        </w:rPr>
        <w:t xml:space="preserve"> </w:t>
      </w:r>
      <w:r>
        <w:rPr>
          <w:sz w:val="24"/>
        </w:rPr>
        <w:t>Fragen.</w:t>
      </w:r>
    </w:p>
    <w:p w14:paraId="5E5EA4E3" w14:textId="77777777" w:rsidR="002C3521" w:rsidRDefault="002C3521">
      <w:pPr>
        <w:pStyle w:val="Textkrper"/>
        <w:spacing w:before="7"/>
      </w:pPr>
    </w:p>
    <w:p w14:paraId="6FE88436" w14:textId="77777777" w:rsidR="002C3521" w:rsidRDefault="00B55AA3">
      <w:pPr>
        <w:pStyle w:val="berschrift1"/>
        <w:spacing w:before="1"/>
      </w:pPr>
      <w:r>
        <w:t>§ 4</w:t>
      </w:r>
    </w:p>
    <w:p w14:paraId="4624ED19" w14:textId="77777777" w:rsidR="002C3521" w:rsidRDefault="00B55AA3">
      <w:pPr>
        <w:spacing w:before="7"/>
        <w:ind w:left="227" w:right="237"/>
        <w:jc w:val="center"/>
        <w:rPr>
          <w:b/>
          <w:sz w:val="24"/>
        </w:rPr>
      </w:pPr>
      <w:r>
        <w:rPr>
          <w:b/>
          <w:sz w:val="24"/>
        </w:rPr>
        <w:t>Wahl und Zusammensetzung des Elt</w:t>
      </w:r>
      <w:r>
        <w:rPr>
          <w:b/>
          <w:sz w:val="24"/>
        </w:rPr>
        <w:t>ernbeirates und des Gesamtelternbeirates</w:t>
      </w:r>
    </w:p>
    <w:p w14:paraId="11A8BE10" w14:textId="77777777" w:rsidR="002C3521" w:rsidRDefault="002C3521">
      <w:pPr>
        <w:pStyle w:val="Textkrper"/>
        <w:spacing w:before="7"/>
        <w:rPr>
          <w:b/>
        </w:rPr>
      </w:pPr>
    </w:p>
    <w:p w14:paraId="11902775" w14:textId="77777777" w:rsidR="002C3521" w:rsidRDefault="00B55AA3">
      <w:pPr>
        <w:pStyle w:val="Listenabsatz"/>
        <w:numPr>
          <w:ilvl w:val="0"/>
          <w:numId w:val="5"/>
        </w:numPr>
        <w:tabs>
          <w:tab w:val="left" w:pos="595"/>
        </w:tabs>
        <w:ind w:right="448"/>
        <w:rPr>
          <w:sz w:val="24"/>
        </w:rPr>
      </w:pPr>
      <w:r>
        <w:rPr>
          <w:sz w:val="24"/>
        </w:rPr>
        <w:t xml:space="preserve">Die Elternversammlung wählt aus ihrer Mitte für die Dauer eines Jahres in ge- heimer </w:t>
      </w:r>
      <w:r>
        <w:rPr>
          <w:spacing w:val="3"/>
          <w:sz w:val="24"/>
        </w:rPr>
        <w:t xml:space="preserve">Wahl </w:t>
      </w:r>
      <w:r>
        <w:rPr>
          <w:sz w:val="24"/>
        </w:rPr>
        <w:t>einen Elternbeirat. Dieser besteht aus einem/einer wählbaren Er- ziehungsberechtigten und einem/einer entsprechenden Stellve</w:t>
      </w:r>
      <w:r>
        <w:rPr>
          <w:sz w:val="24"/>
        </w:rPr>
        <w:t>rtreter/in für jede in der Kindertagesstätte vorhandene</w:t>
      </w:r>
      <w:r>
        <w:rPr>
          <w:spacing w:val="2"/>
          <w:sz w:val="24"/>
        </w:rPr>
        <w:t xml:space="preserve"> </w:t>
      </w:r>
      <w:r>
        <w:rPr>
          <w:sz w:val="24"/>
        </w:rPr>
        <w:t>Gruppe.</w:t>
      </w:r>
    </w:p>
    <w:p w14:paraId="62467D75" w14:textId="77777777" w:rsidR="002C3521" w:rsidRDefault="002C3521">
      <w:pPr>
        <w:pStyle w:val="Textkrper"/>
      </w:pPr>
    </w:p>
    <w:p w14:paraId="4547D60F" w14:textId="77777777" w:rsidR="002C3521" w:rsidRDefault="00B55AA3">
      <w:pPr>
        <w:pStyle w:val="Listenabsatz"/>
        <w:numPr>
          <w:ilvl w:val="0"/>
          <w:numId w:val="5"/>
        </w:numPr>
        <w:tabs>
          <w:tab w:val="left" w:pos="595"/>
        </w:tabs>
        <w:ind w:right="439"/>
        <w:rPr>
          <w:sz w:val="24"/>
        </w:rPr>
      </w:pPr>
      <w:r>
        <w:rPr>
          <w:sz w:val="24"/>
        </w:rPr>
        <w:t xml:space="preserve">Wahlberechtigte können ihr Stimmrecht nur persönlich ausüben. Abwesende Wahlberechtigte sind nur dann wählbar, wenn sie sich zuvor schriftlich zur An- nahme der </w:t>
      </w:r>
      <w:r>
        <w:rPr>
          <w:spacing w:val="3"/>
          <w:sz w:val="24"/>
        </w:rPr>
        <w:t xml:space="preserve">Wahl </w:t>
      </w:r>
      <w:r>
        <w:rPr>
          <w:sz w:val="24"/>
        </w:rPr>
        <w:t>bereiterklärt haben. Wahl</w:t>
      </w:r>
      <w:r>
        <w:rPr>
          <w:sz w:val="24"/>
        </w:rPr>
        <w:t xml:space="preserve">berechtigte, die für die </w:t>
      </w:r>
      <w:r>
        <w:rPr>
          <w:spacing w:val="3"/>
          <w:sz w:val="24"/>
        </w:rPr>
        <w:t xml:space="preserve">Wahl </w:t>
      </w:r>
      <w:r>
        <w:rPr>
          <w:sz w:val="24"/>
        </w:rPr>
        <w:t xml:space="preserve">zum El- ternbeirat kandidieren oder dem zur Durchführung der </w:t>
      </w:r>
      <w:r>
        <w:rPr>
          <w:spacing w:val="3"/>
          <w:sz w:val="24"/>
        </w:rPr>
        <w:t xml:space="preserve">Wahl </w:t>
      </w:r>
      <w:r>
        <w:rPr>
          <w:sz w:val="24"/>
        </w:rPr>
        <w:t xml:space="preserve">gebildeten </w:t>
      </w:r>
      <w:r>
        <w:rPr>
          <w:spacing w:val="2"/>
          <w:sz w:val="24"/>
        </w:rPr>
        <w:t xml:space="preserve">Wahl- </w:t>
      </w:r>
      <w:r>
        <w:rPr>
          <w:sz w:val="24"/>
        </w:rPr>
        <w:t>ausschuss angehören, verlieren nicht ihr</w:t>
      </w:r>
      <w:r>
        <w:rPr>
          <w:spacing w:val="2"/>
          <w:sz w:val="24"/>
        </w:rPr>
        <w:t xml:space="preserve"> </w:t>
      </w:r>
      <w:r>
        <w:rPr>
          <w:sz w:val="24"/>
        </w:rPr>
        <w:t>Stimmrecht.</w:t>
      </w:r>
    </w:p>
    <w:p w14:paraId="6FEBCE25" w14:textId="77777777" w:rsidR="002C3521" w:rsidRDefault="002C3521">
      <w:pPr>
        <w:pStyle w:val="Textkrper"/>
      </w:pPr>
    </w:p>
    <w:p w14:paraId="44505355" w14:textId="77777777" w:rsidR="002C3521" w:rsidRDefault="00B55AA3">
      <w:pPr>
        <w:pStyle w:val="Listenabsatz"/>
        <w:numPr>
          <w:ilvl w:val="0"/>
          <w:numId w:val="5"/>
        </w:numPr>
        <w:tabs>
          <w:tab w:val="left" w:pos="595"/>
        </w:tabs>
        <w:ind w:right="470"/>
        <w:rPr>
          <w:sz w:val="24"/>
        </w:rPr>
      </w:pPr>
      <w:r>
        <w:rPr>
          <w:sz w:val="24"/>
        </w:rPr>
        <w:t xml:space="preserve">Der Wahlausschuss besteht aus dem/der Wahlleiter/in und dem/der Schriftfüh- rer/ in. Die </w:t>
      </w:r>
      <w:r>
        <w:rPr>
          <w:sz w:val="24"/>
        </w:rPr>
        <w:t xml:space="preserve">Bestellung der Mitglieder des Wahlausschusses erfolgt nach Zuruf durch Beschluss gem. § 2 Abs. 5. Erziehungsberechtigte, die für die </w:t>
      </w:r>
      <w:r>
        <w:rPr>
          <w:spacing w:val="3"/>
          <w:sz w:val="24"/>
        </w:rPr>
        <w:t xml:space="preserve">Wahl </w:t>
      </w:r>
      <w:r>
        <w:rPr>
          <w:sz w:val="24"/>
        </w:rPr>
        <w:t>zum Eltern-beirat kandidieren, können nicht Mitglied des Wahlausschusses</w:t>
      </w:r>
      <w:r>
        <w:rPr>
          <w:spacing w:val="15"/>
          <w:sz w:val="24"/>
        </w:rPr>
        <w:t xml:space="preserve"> </w:t>
      </w:r>
      <w:r>
        <w:rPr>
          <w:sz w:val="24"/>
        </w:rPr>
        <w:t>sein.</w:t>
      </w:r>
    </w:p>
    <w:p w14:paraId="5899C150" w14:textId="77777777" w:rsidR="002C3521" w:rsidRDefault="002C3521">
      <w:pPr>
        <w:pStyle w:val="Textkrper"/>
      </w:pPr>
    </w:p>
    <w:p w14:paraId="1D9A074F" w14:textId="77777777" w:rsidR="002C3521" w:rsidRDefault="00B55AA3">
      <w:pPr>
        <w:pStyle w:val="Listenabsatz"/>
        <w:numPr>
          <w:ilvl w:val="0"/>
          <w:numId w:val="5"/>
        </w:numPr>
        <w:tabs>
          <w:tab w:val="left" w:pos="595"/>
        </w:tabs>
        <w:ind w:right="394"/>
        <w:rPr>
          <w:sz w:val="24"/>
        </w:rPr>
      </w:pPr>
      <w:r>
        <w:rPr>
          <w:sz w:val="24"/>
        </w:rPr>
        <w:t>Der Wahlausschuss stellt die Wahlberec</w:t>
      </w:r>
      <w:r>
        <w:rPr>
          <w:sz w:val="24"/>
        </w:rPr>
        <w:t>htigten der Wähler/innen und Wählbar- keit der Kandidaten/Kandidatinnen anhand einer ihm vom Träger der Kinderta- gesstätte aufgestellten Liste der Erziehungsberechtigten</w:t>
      </w:r>
      <w:r>
        <w:rPr>
          <w:spacing w:val="3"/>
          <w:sz w:val="24"/>
        </w:rPr>
        <w:t xml:space="preserve"> </w:t>
      </w:r>
      <w:r>
        <w:rPr>
          <w:sz w:val="24"/>
        </w:rPr>
        <w:t>fest.</w:t>
      </w:r>
    </w:p>
    <w:p w14:paraId="39173518" w14:textId="77777777" w:rsidR="002C3521" w:rsidRDefault="002C3521">
      <w:pPr>
        <w:pStyle w:val="Textkrper"/>
      </w:pPr>
    </w:p>
    <w:p w14:paraId="4A5CB9ED" w14:textId="77777777" w:rsidR="002C3521" w:rsidRDefault="00B55AA3">
      <w:pPr>
        <w:pStyle w:val="Listenabsatz"/>
        <w:numPr>
          <w:ilvl w:val="0"/>
          <w:numId w:val="5"/>
        </w:numPr>
        <w:tabs>
          <w:tab w:val="left" w:pos="595"/>
        </w:tabs>
        <w:ind w:right="404"/>
        <w:rPr>
          <w:sz w:val="24"/>
        </w:rPr>
      </w:pPr>
      <w:r>
        <w:rPr>
          <w:sz w:val="24"/>
        </w:rPr>
        <w:t>Jede/r Wahlberechtigte kann Wahlvorschläge unterbreiten. Handelt es sich um ei</w:t>
      </w:r>
      <w:r>
        <w:rPr>
          <w:sz w:val="24"/>
        </w:rPr>
        <w:t>ne mehrgruppige Kindertagesstätte, sind wählbare Erziehungsberechtigte aus dem Bereich jeder Gruppe zu</w:t>
      </w:r>
      <w:r>
        <w:rPr>
          <w:spacing w:val="4"/>
          <w:sz w:val="24"/>
        </w:rPr>
        <w:t xml:space="preserve"> </w:t>
      </w:r>
      <w:r>
        <w:rPr>
          <w:sz w:val="24"/>
        </w:rPr>
        <w:t>nominieren.</w:t>
      </w:r>
    </w:p>
    <w:p w14:paraId="62559BA0" w14:textId="77777777" w:rsidR="002C3521" w:rsidRDefault="002C3521">
      <w:pPr>
        <w:pStyle w:val="Textkrper"/>
      </w:pPr>
    </w:p>
    <w:p w14:paraId="094043DC" w14:textId="77777777" w:rsidR="002C3521" w:rsidRDefault="00B55AA3">
      <w:pPr>
        <w:pStyle w:val="Listenabsatz"/>
        <w:numPr>
          <w:ilvl w:val="0"/>
          <w:numId w:val="5"/>
        </w:numPr>
        <w:tabs>
          <w:tab w:val="left" w:pos="595"/>
        </w:tabs>
        <w:spacing w:before="1"/>
        <w:ind w:right="215"/>
        <w:rPr>
          <w:sz w:val="24"/>
        </w:rPr>
      </w:pPr>
      <w:r>
        <w:rPr>
          <w:sz w:val="24"/>
        </w:rPr>
        <w:t>Der/Die Wahlleiter/in gibt die Wahlvorschläge in alphabetischer Reihenfolge be- kannt und stellt fest, ob die Vorgeschlagenen die Kandidatur annehmen. Vor Be- ginn der Wahlhandlung kann eine Aussprache über die Wahlvorschläge</w:t>
      </w:r>
      <w:r>
        <w:rPr>
          <w:spacing w:val="31"/>
          <w:sz w:val="24"/>
        </w:rPr>
        <w:t xml:space="preserve"> </w:t>
      </w:r>
      <w:r>
        <w:rPr>
          <w:sz w:val="24"/>
        </w:rPr>
        <w:t>erfolgen.</w:t>
      </w:r>
    </w:p>
    <w:p w14:paraId="017816A2" w14:textId="77777777" w:rsidR="002C3521" w:rsidRDefault="002C3521">
      <w:pPr>
        <w:rPr>
          <w:sz w:val="24"/>
        </w:rPr>
        <w:sectPr w:rsidR="002C3521">
          <w:headerReference w:type="default" r:id="rId7"/>
          <w:pgSz w:w="11900" w:h="16840"/>
          <w:pgMar w:top="1160" w:right="1200" w:bottom="280" w:left="1220" w:header="724" w:footer="0" w:gutter="0"/>
          <w:pgNumType w:start="2"/>
          <w:cols w:space="720"/>
        </w:sectPr>
      </w:pPr>
    </w:p>
    <w:p w14:paraId="7708F1CE" w14:textId="77777777" w:rsidR="002C3521" w:rsidRDefault="00B55AA3">
      <w:pPr>
        <w:pStyle w:val="Textkrper"/>
        <w:spacing w:before="84"/>
        <w:ind w:left="594" w:right="47"/>
      </w:pPr>
      <w:r>
        <w:lastRenderedPageBreak/>
        <w:t>Den Kandidaten/Kandidatinnen ist Gelegenheit zur Vorstellung, den Wahlberech- tigten zur Befragung der Kandidaten/Kandidatinnen zu geben.</w:t>
      </w:r>
    </w:p>
    <w:p w14:paraId="2D316B71" w14:textId="77777777" w:rsidR="002C3521" w:rsidRDefault="002C3521">
      <w:pPr>
        <w:pStyle w:val="Textkrper"/>
      </w:pPr>
    </w:p>
    <w:p w14:paraId="5BF399F4" w14:textId="77777777" w:rsidR="002C3521" w:rsidRDefault="00B55AA3">
      <w:pPr>
        <w:pStyle w:val="Listenabsatz"/>
        <w:numPr>
          <w:ilvl w:val="0"/>
          <w:numId w:val="5"/>
        </w:numPr>
        <w:tabs>
          <w:tab w:val="left" w:pos="595"/>
        </w:tabs>
        <w:ind w:right="382"/>
        <w:rPr>
          <w:sz w:val="24"/>
        </w:rPr>
      </w:pPr>
      <w:r>
        <w:rPr>
          <w:sz w:val="24"/>
        </w:rPr>
        <w:t xml:space="preserve">Die </w:t>
      </w:r>
      <w:r>
        <w:rPr>
          <w:spacing w:val="2"/>
          <w:sz w:val="24"/>
        </w:rPr>
        <w:t xml:space="preserve">Wahlen </w:t>
      </w:r>
      <w:r>
        <w:rPr>
          <w:sz w:val="24"/>
        </w:rPr>
        <w:t>erfolgen in getrennten Wahlgängen. Gewählt ist, wer die meisten gül</w:t>
      </w:r>
      <w:r>
        <w:rPr>
          <w:sz w:val="24"/>
        </w:rPr>
        <w:t>tigen Stimmen auf sich vereinigt. Stimmzettel ohne Namen gelten als Stimm- enthaltung. Ungültig sind Stimmzettel, aus denen der Wille des/der Wählers/ Wählerin nicht klar erkennbar ist, die einen Vorbehalt enthalten oder mit einem Kennzeichen versehen</w:t>
      </w:r>
      <w:r>
        <w:rPr>
          <w:spacing w:val="2"/>
          <w:sz w:val="24"/>
        </w:rPr>
        <w:t xml:space="preserve"> </w:t>
      </w:r>
      <w:r>
        <w:rPr>
          <w:sz w:val="24"/>
        </w:rPr>
        <w:t>sind</w:t>
      </w:r>
      <w:r>
        <w:rPr>
          <w:sz w:val="24"/>
        </w:rPr>
        <w:t>.</w:t>
      </w:r>
    </w:p>
    <w:p w14:paraId="2B65FF8E" w14:textId="77777777" w:rsidR="002C3521" w:rsidRDefault="002C3521">
      <w:pPr>
        <w:pStyle w:val="Textkrper"/>
      </w:pPr>
    </w:p>
    <w:p w14:paraId="0309C33B" w14:textId="77777777" w:rsidR="002C3521" w:rsidRDefault="00B55AA3">
      <w:pPr>
        <w:pStyle w:val="Listenabsatz"/>
        <w:numPr>
          <w:ilvl w:val="0"/>
          <w:numId w:val="5"/>
        </w:numPr>
        <w:tabs>
          <w:tab w:val="left" w:pos="595"/>
        </w:tabs>
        <w:ind w:right="298"/>
        <w:rPr>
          <w:sz w:val="24"/>
        </w:rPr>
      </w:pPr>
      <w:r>
        <w:rPr>
          <w:sz w:val="24"/>
        </w:rPr>
        <w:t>Zwischen Bewerbern/Bewerberinnen, welche dieselbe Stimmenzahl erhalten ha- ben, findet eine Stichwahl statt. Ergibt sich bei der Stichwahl wieder Stimmen- gleichheit, so entscheidet das von dem/der Wahlleiter/in im Anschluß an die Stichwahl zu ziehende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z w:val="24"/>
        </w:rPr>
        <w:t>.</w:t>
      </w:r>
    </w:p>
    <w:p w14:paraId="28935D57" w14:textId="77777777" w:rsidR="002C3521" w:rsidRDefault="002C3521">
      <w:pPr>
        <w:pStyle w:val="Textkrper"/>
      </w:pPr>
    </w:p>
    <w:p w14:paraId="3870A135" w14:textId="77777777" w:rsidR="002C3521" w:rsidRDefault="00B55AA3">
      <w:pPr>
        <w:pStyle w:val="Listenabsatz"/>
        <w:numPr>
          <w:ilvl w:val="0"/>
          <w:numId w:val="5"/>
        </w:numPr>
        <w:tabs>
          <w:tab w:val="left" w:pos="595"/>
        </w:tabs>
        <w:ind w:right="341"/>
        <w:rPr>
          <w:sz w:val="24"/>
        </w:rPr>
      </w:pPr>
      <w:r>
        <w:rPr>
          <w:sz w:val="24"/>
        </w:rPr>
        <w:t>Bei jedem Wahlgang dürfen nur einheitliche Stimmzettel verwendet werden. Nach Abschluss der Auszählung gibt der/die Wahlleiter/in das Wahlergebnis be- kannt und fragt die Gewählten, ob sie das Amt</w:t>
      </w:r>
      <w:r>
        <w:rPr>
          <w:spacing w:val="10"/>
          <w:sz w:val="24"/>
        </w:rPr>
        <w:t xml:space="preserve"> </w:t>
      </w:r>
      <w:r>
        <w:rPr>
          <w:sz w:val="24"/>
        </w:rPr>
        <w:t>annehmen.</w:t>
      </w:r>
    </w:p>
    <w:p w14:paraId="53E54D7D" w14:textId="77777777" w:rsidR="002C3521" w:rsidRDefault="002C3521">
      <w:pPr>
        <w:pStyle w:val="Textkrper"/>
      </w:pPr>
    </w:p>
    <w:p w14:paraId="1EDA8915" w14:textId="77777777" w:rsidR="002C3521" w:rsidRDefault="00B55AA3">
      <w:pPr>
        <w:pStyle w:val="Listenabsatz"/>
        <w:numPr>
          <w:ilvl w:val="0"/>
          <w:numId w:val="5"/>
        </w:numPr>
        <w:tabs>
          <w:tab w:val="left" w:pos="595"/>
        </w:tabs>
        <w:ind w:right="2142"/>
        <w:rPr>
          <w:sz w:val="24"/>
        </w:rPr>
      </w:pPr>
      <w:r>
        <w:rPr>
          <w:sz w:val="24"/>
        </w:rPr>
        <w:t xml:space="preserve">Über das Ergebnis der </w:t>
      </w:r>
      <w:r>
        <w:rPr>
          <w:spacing w:val="3"/>
          <w:sz w:val="24"/>
        </w:rPr>
        <w:t xml:space="preserve">Wahl </w:t>
      </w:r>
      <w:r>
        <w:rPr>
          <w:sz w:val="24"/>
        </w:rPr>
        <w:t>ist eine Niedersch</w:t>
      </w:r>
      <w:r>
        <w:rPr>
          <w:sz w:val="24"/>
        </w:rPr>
        <w:t>rift anzufertigen. Diese muß</w:t>
      </w:r>
      <w:r>
        <w:rPr>
          <w:spacing w:val="1"/>
          <w:sz w:val="24"/>
        </w:rPr>
        <w:t xml:space="preserve"> </w:t>
      </w:r>
      <w:r>
        <w:rPr>
          <w:sz w:val="24"/>
        </w:rPr>
        <w:t>enthalten:</w:t>
      </w:r>
    </w:p>
    <w:p w14:paraId="40C9A7D8" w14:textId="77777777" w:rsidR="002C3521" w:rsidRDefault="002C3521">
      <w:pPr>
        <w:pStyle w:val="Textkrper"/>
      </w:pPr>
    </w:p>
    <w:p w14:paraId="1338F2AC" w14:textId="77777777" w:rsidR="002C3521" w:rsidRDefault="00B55AA3">
      <w:pPr>
        <w:pStyle w:val="Listenabsatz"/>
        <w:numPr>
          <w:ilvl w:val="1"/>
          <w:numId w:val="5"/>
        </w:numPr>
        <w:tabs>
          <w:tab w:val="left" w:pos="998"/>
        </w:tabs>
        <w:ind w:hanging="337"/>
        <w:jc w:val="left"/>
        <w:rPr>
          <w:sz w:val="24"/>
        </w:rPr>
      </w:pPr>
      <w:r>
        <w:rPr>
          <w:sz w:val="24"/>
        </w:rPr>
        <w:t>Bezeichnung der</w:t>
      </w:r>
      <w:r>
        <w:rPr>
          <w:spacing w:val="-2"/>
          <w:sz w:val="24"/>
        </w:rPr>
        <w:t xml:space="preserve"> </w:t>
      </w:r>
      <w:r>
        <w:rPr>
          <w:spacing w:val="2"/>
          <w:sz w:val="24"/>
        </w:rPr>
        <w:t>Wahl,</w:t>
      </w:r>
    </w:p>
    <w:p w14:paraId="0AC264DD" w14:textId="77777777" w:rsidR="002C3521" w:rsidRDefault="00B55AA3">
      <w:pPr>
        <w:pStyle w:val="Listenabsatz"/>
        <w:numPr>
          <w:ilvl w:val="1"/>
          <w:numId w:val="5"/>
        </w:numPr>
        <w:tabs>
          <w:tab w:val="left" w:pos="998"/>
        </w:tabs>
        <w:ind w:hanging="337"/>
        <w:jc w:val="left"/>
        <w:rPr>
          <w:sz w:val="24"/>
        </w:rPr>
      </w:pPr>
      <w:r>
        <w:rPr>
          <w:sz w:val="24"/>
        </w:rPr>
        <w:t>Ort und Zeit der</w:t>
      </w:r>
      <w:r>
        <w:rPr>
          <w:spacing w:val="2"/>
          <w:sz w:val="24"/>
        </w:rPr>
        <w:t xml:space="preserve"> Wahl,</w:t>
      </w:r>
    </w:p>
    <w:p w14:paraId="5EA4247C" w14:textId="77777777" w:rsidR="002C3521" w:rsidRDefault="00B55AA3">
      <w:pPr>
        <w:pStyle w:val="Listenabsatz"/>
        <w:numPr>
          <w:ilvl w:val="1"/>
          <w:numId w:val="5"/>
        </w:numPr>
        <w:tabs>
          <w:tab w:val="left" w:pos="998"/>
        </w:tabs>
        <w:ind w:hanging="337"/>
        <w:jc w:val="left"/>
        <w:rPr>
          <w:sz w:val="24"/>
        </w:rPr>
      </w:pPr>
      <w:r>
        <w:rPr>
          <w:sz w:val="24"/>
        </w:rPr>
        <w:t>Anzahl aller</w:t>
      </w:r>
      <w:r>
        <w:rPr>
          <w:spacing w:val="-1"/>
          <w:sz w:val="24"/>
        </w:rPr>
        <w:t xml:space="preserve"> </w:t>
      </w:r>
      <w:r>
        <w:rPr>
          <w:sz w:val="24"/>
        </w:rPr>
        <w:t>Wahlberechtigten,</w:t>
      </w:r>
    </w:p>
    <w:p w14:paraId="5A189DB5" w14:textId="77777777" w:rsidR="002C3521" w:rsidRDefault="00B55AA3">
      <w:pPr>
        <w:pStyle w:val="Listenabsatz"/>
        <w:numPr>
          <w:ilvl w:val="1"/>
          <w:numId w:val="5"/>
        </w:numPr>
        <w:tabs>
          <w:tab w:val="left" w:pos="998"/>
        </w:tabs>
        <w:spacing w:before="1"/>
        <w:ind w:hanging="337"/>
        <w:jc w:val="left"/>
        <w:rPr>
          <w:sz w:val="24"/>
        </w:rPr>
      </w:pPr>
      <w:r>
        <w:rPr>
          <w:sz w:val="24"/>
        </w:rPr>
        <w:t>Namen der anwesenden</w:t>
      </w:r>
      <w:r>
        <w:rPr>
          <w:spacing w:val="1"/>
          <w:sz w:val="24"/>
        </w:rPr>
        <w:t xml:space="preserve"> </w:t>
      </w:r>
      <w:r>
        <w:rPr>
          <w:sz w:val="24"/>
        </w:rPr>
        <w:t>Wahlberechtigten,</w:t>
      </w:r>
    </w:p>
    <w:p w14:paraId="7D6721D6" w14:textId="77777777" w:rsidR="002C3521" w:rsidRDefault="00B55AA3">
      <w:pPr>
        <w:pStyle w:val="Listenabsatz"/>
        <w:numPr>
          <w:ilvl w:val="1"/>
          <w:numId w:val="5"/>
        </w:numPr>
        <w:tabs>
          <w:tab w:val="left" w:pos="998"/>
        </w:tabs>
        <w:ind w:hanging="337"/>
        <w:jc w:val="left"/>
        <w:rPr>
          <w:sz w:val="24"/>
        </w:rPr>
      </w:pPr>
      <w:r>
        <w:rPr>
          <w:sz w:val="24"/>
        </w:rPr>
        <w:t>Anzahl der verteilten</w:t>
      </w:r>
      <w:r>
        <w:rPr>
          <w:spacing w:val="-1"/>
          <w:sz w:val="24"/>
        </w:rPr>
        <w:t xml:space="preserve"> </w:t>
      </w:r>
      <w:r>
        <w:rPr>
          <w:sz w:val="24"/>
        </w:rPr>
        <w:t>Stimmzettel,</w:t>
      </w:r>
    </w:p>
    <w:p w14:paraId="7889FCF5" w14:textId="77777777" w:rsidR="002C3521" w:rsidRDefault="00B55AA3">
      <w:pPr>
        <w:pStyle w:val="Listenabsatz"/>
        <w:numPr>
          <w:ilvl w:val="1"/>
          <w:numId w:val="5"/>
        </w:numPr>
        <w:tabs>
          <w:tab w:val="left" w:pos="998"/>
        </w:tabs>
        <w:ind w:hanging="337"/>
        <w:jc w:val="left"/>
        <w:rPr>
          <w:sz w:val="24"/>
        </w:rPr>
      </w:pPr>
      <w:r>
        <w:rPr>
          <w:sz w:val="24"/>
        </w:rPr>
        <w:t>Anzahl der für jeden/jede Bewerber/in abgegebenen gültigen</w:t>
      </w:r>
      <w:r>
        <w:rPr>
          <w:spacing w:val="3"/>
          <w:sz w:val="24"/>
        </w:rPr>
        <w:t xml:space="preserve"> </w:t>
      </w:r>
      <w:r>
        <w:rPr>
          <w:sz w:val="24"/>
        </w:rPr>
        <w:t>Stimme</w:t>
      </w:r>
      <w:r>
        <w:rPr>
          <w:sz w:val="24"/>
        </w:rPr>
        <w:t>n,</w:t>
      </w:r>
    </w:p>
    <w:p w14:paraId="60BA4AB3" w14:textId="77777777" w:rsidR="002C3521" w:rsidRDefault="00B55AA3">
      <w:pPr>
        <w:pStyle w:val="Listenabsatz"/>
        <w:numPr>
          <w:ilvl w:val="1"/>
          <w:numId w:val="5"/>
        </w:numPr>
        <w:tabs>
          <w:tab w:val="left" w:pos="998"/>
        </w:tabs>
        <w:ind w:hanging="337"/>
        <w:jc w:val="left"/>
        <w:rPr>
          <w:sz w:val="24"/>
        </w:rPr>
      </w:pPr>
      <w:r>
        <w:rPr>
          <w:sz w:val="24"/>
        </w:rPr>
        <w:t>Anzahl der ungültigen Stimmen,</w:t>
      </w:r>
    </w:p>
    <w:p w14:paraId="65D08D11" w14:textId="77777777" w:rsidR="002C3521" w:rsidRDefault="00B55AA3">
      <w:pPr>
        <w:pStyle w:val="Listenabsatz"/>
        <w:numPr>
          <w:ilvl w:val="1"/>
          <w:numId w:val="5"/>
        </w:numPr>
        <w:tabs>
          <w:tab w:val="left" w:pos="998"/>
        </w:tabs>
        <w:ind w:hanging="337"/>
        <w:jc w:val="left"/>
        <w:rPr>
          <w:sz w:val="24"/>
        </w:rPr>
      </w:pPr>
      <w:r>
        <w:rPr>
          <w:sz w:val="24"/>
        </w:rPr>
        <w:t>Anzahl der</w:t>
      </w:r>
      <w:r>
        <w:rPr>
          <w:spacing w:val="-1"/>
          <w:sz w:val="24"/>
        </w:rPr>
        <w:t xml:space="preserve"> </w:t>
      </w:r>
      <w:r>
        <w:rPr>
          <w:sz w:val="24"/>
        </w:rPr>
        <w:t>Stimmenthaltungen,</w:t>
      </w:r>
    </w:p>
    <w:p w14:paraId="0CC0AF6D" w14:textId="77777777" w:rsidR="002C3521" w:rsidRDefault="00B55AA3">
      <w:pPr>
        <w:pStyle w:val="Listenabsatz"/>
        <w:numPr>
          <w:ilvl w:val="1"/>
          <w:numId w:val="5"/>
        </w:numPr>
        <w:tabs>
          <w:tab w:val="left" w:pos="998"/>
        </w:tabs>
        <w:ind w:hanging="337"/>
        <w:jc w:val="left"/>
        <w:rPr>
          <w:sz w:val="24"/>
        </w:rPr>
      </w:pPr>
      <w:r>
        <w:rPr>
          <w:sz w:val="24"/>
        </w:rPr>
        <w:t>Name des gewählten</w:t>
      </w:r>
      <w:r>
        <w:rPr>
          <w:spacing w:val="1"/>
          <w:sz w:val="24"/>
        </w:rPr>
        <w:t xml:space="preserve"> </w:t>
      </w:r>
      <w:r>
        <w:rPr>
          <w:sz w:val="24"/>
        </w:rPr>
        <w:t>Elternbeiratsmitgliedes,</w:t>
      </w:r>
    </w:p>
    <w:p w14:paraId="5716B1CD" w14:textId="77777777" w:rsidR="002C3521" w:rsidRDefault="00B55AA3">
      <w:pPr>
        <w:pStyle w:val="Listenabsatz"/>
        <w:numPr>
          <w:ilvl w:val="1"/>
          <w:numId w:val="5"/>
        </w:numPr>
        <w:tabs>
          <w:tab w:val="left" w:pos="998"/>
        </w:tabs>
        <w:ind w:hanging="404"/>
        <w:jc w:val="left"/>
        <w:rPr>
          <w:sz w:val="24"/>
        </w:rPr>
      </w:pPr>
      <w:r>
        <w:rPr>
          <w:sz w:val="24"/>
        </w:rPr>
        <w:t>Name des stellvertretenden</w:t>
      </w:r>
      <w:r>
        <w:rPr>
          <w:spacing w:val="1"/>
          <w:sz w:val="24"/>
        </w:rPr>
        <w:t xml:space="preserve"> </w:t>
      </w:r>
      <w:r>
        <w:rPr>
          <w:sz w:val="24"/>
        </w:rPr>
        <w:t>Elternbeiratsmitgliedes.</w:t>
      </w:r>
    </w:p>
    <w:p w14:paraId="1CAFF112" w14:textId="77777777" w:rsidR="002C3521" w:rsidRDefault="002C3521">
      <w:pPr>
        <w:pStyle w:val="Textkrper"/>
        <w:spacing w:before="11"/>
        <w:rPr>
          <w:sz w:val="23"/>
        </w:rPr>
      </w:pPr>
    </w:p>
    <w:p w14:paraId="24C01316" w14:textId="77777777" w:rsidR="002C3521" w:rsidRDefault="00B55AA3">
      <w:pPr>
        <w:pStyle w:val="Textkrper"/>
        <w:ind w:left="594" w:right="47"/>
      </w:pPr>
      <w:r>
        <w:t>Die Wahlniederschrift ist von dem/der Wahlleiter/in dem/der Schriftführer/in zu unterzeichnen. Sie kann von jedem/jeder Wahlberechtigten innerhalb einer Frist von 4 Wochen nach der Wahl eingesehen werden.</w:t>
      </w:r>
    </w:p>
    <w:p w14:paraId="77A8FAC5" w14:textId="77777777" w:rsidR="002C3521" w:rsidRDefault="002C3521">
      <w:pPr>
        <w:pStyle w:val="Textkrper"/>
      </w:pPr>
    </w:p>
    <w:p w14:paraId="28A95838" w14:textId="77777777" w:rsidR="002C3521" w:rsidRDefault="00B55AA3">
      <w:pPr>
        <w:pStyle w:val="Listenabsatz"/>
        <w:numPr>
          <w:ilvl w:val="1"/>
          <w:numId w:val="5"/>
        </w:numPr>
        <w:tabs>
          <w:tab w:val="left" w:pos="595"/>
        </w:tabs>
        <w:ind w:left="594" w:right="229" w:hanging="396"/>
        <w:jc w:val="left"/>
        <w:rPr>
          <w:sz w:val="24"/>
        </w:rPr>
      </w:pPr>
      <w:r>
        <w:rPr>
          <w:sz w:val="24"/>
        </w:rPr>
        <w:t>Wahlunterlagen, wie Stimmzettel, Wahlniederschrift</w:t>
      </w:r>
      <w:r>
        <w:rPr>
          <w:sz w:val="24"/>
        </w:rPr>
        <w:t xml:space="preserve">en, sind von dem Elternbeirat aufzubewahren, auf den sich die </w:t>
      </w:r>
      <w:r>
        <w:rPr>
          <w:spacing w:val="3"/>
          <w:sz w:val="24"/>
        </w:rPr>
        <w:t xml:space="preserve">Wahl </w:t>
      </w:r>
      <w:r>
        <w:rPr>
          <w:sz w:val="24"/>
        </w:rPr>
        <w:t xml:space="preserve">bezogen hat. Die Wahlunterlagen sind nach der nächsten </w:t>
      </w:r>
      <w:r>
        <w:rPr>
          <w:spacing w:val="3"/>
          <w:sz w:val="24"/>
        </w:rPr>
        <w:t xml:space="preserve">Wahl </w:t>
      </w:r>
      <w:r>
        <w:rPr>
          <w:sz w:val="24"/>
        </w:rPr>
        <w:t>der gleichen Art zu vernichten.</w:t>
      </w:r>
    </w:p>
    <w:p w14:paraId="03AA318B" w14:textId="77777777" w:rsidR="002C3521" w:rsidRDefault="002C3521">
      <w:pPr>
        <w:pStyle w:val="Textkrper"/>
      </w:pPr>
    </w:p>
    <w:p w14:paraId="333B42C4" w14:textId="77777777" w:rsidR="002C3521" w:rsidRDefault="00B55AA3">
      <w:pPr>
        <w:pStyle w:val="Listenabsatz"/>
        <w:numPr>
          <w:ilvl w:val="1"/>
          <w:numId w:val="5"/>
        </w:numPr>
        <w:tabs>
          <w:tab w:val="left" w:pos="595"/>
        </w:tabs>
        <w:ind w:left="594" w:right="290" w:hanging="396"/>
        <w:jc w:val="left"/>
        <w:rPr>
          <w:sz w:val="24"/>
        </w:rPr>
      </w:pPr>
      <w:r>
        <w:rPr>
          <w:sz w:val="24"/>
        </w:rPr>
        <w:t xml:space="preserve">Die Amtszeit der Mitglieder des Elternbeirates und des Gesamtelternbeirates be- ginnt mit ihrer </w:t>
      </w:r>
      <w:r>
        <w:rPr>
          <w:spacing w:val="2"/>
          <w:sz w:val="24"/>
        </w:rPr>
        <w:t xml:space="preserve">Wahl. </w:t>
      </w:r>
      <w:r>
        <w:rPr>
          <w:sz w:val="24"/>
        </w:rPr>
        <w:t>Als Beiratsmitglied scheidet aus, wer die Wählbarkeit für sein Amt verliert, von seinem Amt zurücktritt oder gemäß § 5 Abs. 3 ausge- schlossen wird.</w:t>
      </w:r>
    </w:p>
    <w:p w14:paraId="037D258F" w14:textId="77777777" w:rsidR="002C3521" w:rsidRDefault="002C3521">
      <w:pPr>
        <w:pStyle w:val="Textkrper"/>
      </w:pPr>
    </w:p>
    <w:p w14:paraId="731695F2" w14:textId="77777777" w:rsidR="002C3521" w:rsidRDefault="00B55AA3">
      <w:pPr>
        <w:pStyle w:val="Listenabsatz"/>
        <w:numPr>
          <w:ilvl w:val="1"/>
          <w:numId w:val="5"/>
        </w:numPr>
        <w:tabs>
          <w:tab w:val="left" w:pos="602"/>
        </w:tabs>
        <w:ind w:left="601" w:right="306" w:hanging="404"/>
        <w:jc w:val="left"/>
        <w:rPr>
          <w:sz w:val="24"/>
        </w:rPr>
      </w:pPr>
      <w:r>
        <w:rPr>
          <w:sz w:val="24"/>
        </w:rPr>
        <w:t>Die jeweiligen Vorsitzenden der Kindertagesstättenelternbeiräte der Kaufunger Kindertagesstätten bil</w:t>
      </w:r>
      <w:r>
        <w:rPr>
          <w:sz w:val="24"/>
        </w:rPr>
        <w:t>den den Gesamtelternbeirat. Der Gesamtelternbeirat wählt aus seiner Mitte den/die</w:t>
      </w:r>
    </w:p>
    <w:p w14:paraId="44834B31" w14:textId="77777777" w:rsidR="002C3521" w:rsidRDefault="00B55AA3">
      <w:pPr>
        <w:pStyle w:val="Listenabsatz"/>
        <w:numPr>
          <w:ilvl w:val="2"/>
          <w:numId w:val="5"/>
        </w:numPr>
        <w:tabs>
          <w:tab w:val="left" w:pos="871"/>
        </w:tabs>
        <w:spacing w:before="1"/>
        <w:ind w:right="490" w:firstLine="0"/>
        <w:rPr>
          <w:sz w:val="24"/>
        </w:rPr>
      </w:pPr>
      <w:r>
        <w:rPr>
          <w:sz w:val="24"/>
        </w:rPr>
        <w:t xml:space="preserve">Vorsitzende/n und den/die Stellvertreter/in. Die </w:t>
      </w:r>
      <w:r>
        <w:rPr>
          <w:spacing w:val="3"/>
          <w:sz w:val="24"/>
        </w:rPr>
        <w:t xml:space="preserve">Wahl </w:t>
      </w:r>
      <w:r>
        <w:rPr>
          <w:sz w:val="24"/>
        </w:rPr>
        <w:t>eines weiteren Beirats- mitglieds kann</w:t>
      </w:r>
      <w:r>
        <w:rPr>
          <w:spacing w:val="1"/>
          <w:sz w:val="24"/>
        </w:rPr>
        <w:t xml:space="preserve"> </w:t>
      </w:r>
      <w:r>
        <w:rPr>
          <w:sz w:val="24"/>
        </w:rPr>
        <w:t>erfolgen.</w:t>
      </w:r>
    </w:p>
    <w:p w14:paraId="7BE86E63" w14:textId="77777777" w:rsidR="002C3521" w:rsidRDefault="002C3521">
      <w:pPr>
        <w:rPr>
          <w:sz w:val="24"/>
        </w:rPr>
        <w:sectPr w:rsidR="002C3521">
          <w:pgSz w:w="11900" w:h="16840"/>
          <w:pgMar w:top="1160" w:right="1200" w:bottom="280" w:left="1220" w:header="724" w:footer="0" w:gutter="0"/>
          <w:cols w:space="720"/>
        </w:sectPr>
      </w:pPr>
    </w:p>
    <w:p w14:paraId="1EDFD922" w14:textId="77777777" w:rsidR="002C3521" w:rsidRDefault="00B55AA3">
      <w:pPr>
        <w:pStyle w:val="berschrift1"/>
        <w:spacing w:before="91"/>
      </w:pPr>
      <w:r>
        <w:lastRenderedPageBreak/>
        <w:t>§ 5</w:t>
      </w:r>
    </w:p>
    <w:p w14:paraId="0C99A8EC" w14:textId="77777777" w:rsidR="002C3521" w:rsidRDefault="00B55AA3">
      <w:pPr>
        <w:spacing w:before="7"/>
        <w:ind w:left="227" w:right="237"/>
        <w:jc w:val="center"/>
        <w:rPr>
          <w:b/>
          <w:sz w:val="24"/>
        </w:rPr>
      </w:pPr>
      <w:r>
        <w:rPr>
          <w:b/>
          <w:sz w:val="24"/>
        </w:rPr>
        <w:t>Elternbeirat/Gesamtelternbeirat</w:t>
      </w:r>
    </w:p>
    <w:p w14:paraId="7DF228B8" w14:textId="77777777" w:rsidR="002C3521" w:rsidRDefault="002C3521">
      <w:pPr>
        <w:pStyle w:val="Textkrper"/>
        <w:spacing w:before="7"/>
        <w:rPr>
          <w:b/>
        </w:rPr>
      </w:pPr>
    </w:p>
    <w:p w14:paraId="4E110385" w14:textId="77777777" w:rsidR="002C3521" w:rsidRDefault="00B55AA3">
      <w:pPr>
        <w:pStyle w:val="Listenabsatz"/>
        <w:numPr>
          <w:ilvl w:val="0"/>
          <w:numId w:val="4"/>
        </w:numPr>
        <w:tabs>
          <w:tab w:val="left" w:pos="595"/>
        </w:tabs>
        <w:spacing w:before="1"/>
        <w:ind w:hanging="397"/>
        <w:rPr>
          <w:sz w:val="24"/>
        </w:rPr>
      </w:pPr>
      <w:r>
        <w:rPr>
          <w:sz w:val="24"/>
        </w:rPr>
        <w:t>Die Mitglieder des Elternbeirates sind ehrenamtlich</w:t>
      </w:r>
      <w:r>
        <w:rPr>
          <w:spacing w:val="1"/>
          <w:sz w:val="24"/>
        </w:rPr>
        <w:t xml:space="preserve"> </w:t>
      </w:r>
      <w:r>
        <w:rPr>
          <w:sz w:val="24"/>
        </w:rPr>
        <w:t>tätig.</w:t>
      </w:r>
    </w:p>
    <w:p w14:paraId="7DC0D5B6" w14:textId="77777777" w:rsidR="002C3521" w:rsidRDefault="002C3521">
      <w:pPr>
        <w:pStyle w:val="Textkrper"/>
        <w:spacing w:before="11"/>
        <w:rPr>
          <w:sz w:val="23"/>
        </w:rPr>
      </w:pPr>
    </w:p>
    <w:p w14:paraId="69D3A37F" w14:textId="77777777" w:rsidR="002C3521" w:rsidRDefault="00B55AA3">
      <w:pPr>
        <w:pStyle w:val="Listenabsatz"/>
        <w:numPr>
          <w:ilvl w:val="0"/>
          <w:numId w:val="4"/>
        </w:numPr>
        <w:tabs>
          <w:tab w:val="left" w:pos="595"/>
        </w:tabs>
        <w:ind w:right="221"/>
        <w:rPr>
          <w:sz w:val="24"/>
        </w:rPr>
      </w:pPr>
      <w:r>
        <w:rPr>
          <w:sz w:val="24"/>
        </w:rPr>
        <w:t>Dem Elternbeirat sind für seine Veranstaltungen vom Träger der Kindertagesstät- te Räume kostenlos zur Verfügung zu stellen. Die Sachkosten übernimmt der Träger in angemessenem</w:t>
      </w:r>
      <w:r>
        <w:rPr>
          <w:spacing w:val="2"/>
          <w:sz w:val="24"/>
        </w:rPr>
        <w:t xml:space="preserve"> </w:t>
      </w:r>
      <w:r>
        <w:rPr>
          <w:sz w:val="24"/>
        </w:rPr>
        <w:t>Umfang.</w:t>
      </w:r>
    </w:p>
    <w:p w14:paraId="77342D0E" w14:textId="77777777" w:rsidR="002C3521" w:rsidRDefault="002C3521">
      <w:pPr>
        <w:pStyle w:val="Textkrper"/>
      </w:pPr>
    </w:p>
    <w:p w14:paraId="27B15DD6" w14:textId="77777777" w:rsidR="002C3521" w:rsidRDefault="00B55AA3">
      <w:pPr>
        <w:pStyle w:val="Listenabsatz"/>
        <w:numPr>
          <w:ilvl w:val="0"/>
          <w:numId w:val="4"/>
        </w:numPr>
        <w:tabs>
          <w:tab w:val="left" w:pos="595"/>
        </w:tabs>
        <w:ind w:right="223"/>
        <w:rPr>
          <w:sz w:val="24"/>
        </w:rPr>
      </w:pPr>
      <w:r>
        <w:rPr>
          <w:sz w:val="24"/>
        </w:rPr>
        <w:t>Die Mitgli</w:t>
      </w:r>
      <w:r>
        <w:rPr>
          <w:sz w:val="24"/>
        </w:rPr>
        <w:t xml:space="preserve">eder des Elternbeirates haben über die ihnen bei ihrer ehrenamtlichen Tätigkeit bekanntgewordenen Angelegenheiten auch nach Beendigung ihrer Wahlzeit Verschwiegenheit zu bewahren. Dies gilt nicht für offenkundige Tatsa- chen und Angelegenheiten, die ihrer </w:t>
      </w:r>
      <w:r>
        <w:rPr>
          <w:sz w:val="24"/>
        </w:rPr>
        <w:t>Bedeutung nach keiner vertraulichen Be- handlung bedürfen. Verstößt ein Mitglied des Elternbeirates vorsätzlich oder fahr- lässig gegen die ihm obliegende Verschwiegenheitspflicht, so kann die Elternver- sammlung auf Antrag der übrigen Beiratsmitglieder od</w:t>
      </w:r>
      <w:r>
        <w:rPr>
          <w:sz w:val="24"/>
        </w:rPr>
        <w:t>er des Trägers der Kinder- tagesstätte seinen Ausschluss aus dem Elternbeirat</w:t>
      </w:r>
      <w:r>
        <w:rPr>
          <w:spacing w:val="6"/>
          <w:sz w:val="24"/>
        </w:rPr>
        <w:t xml:space="preserve"> </w:t>
      </w:r>
      <w:r>
        <w:rPr>
          <w:sz w:val="24"/>
        </w:rPr>
        <w:t>beschließen.</w:t>
      </w:r>
    </w:p>
    <w:p w14:paraId="5A699602" w14:textId="77777777" w:rsidR="002C3521" w:rsidRDefault="002C3521">
      <w:pPr>
        <w:pStyle w:val="Textkrper"/>
      </w:pPr>
    </w:p>
    <w:p w14:paraId="1FACBE91" w14:textId="77777777" w:rsidR="002C3521" w:rsidRDefault="00B55AA3">
      <w:pPr>
        <w:pStyle w:val="Listenabsatz"/>
        <w:numPr>
          <w:ilvl w:val="0"/>
          <w:numId w:val="4"/>
        </w:numPr>
        <w:tabs>
          <w:tab w:val="left" w:pos="595"/>
        </w:tabs>
        <w:ind w:right="283"/>
        <w:rPr>
          <w:sz w:val="24"/>
        </w:rPr>
      </w:pPr>
      <w:r>
        <w:rPr>
          <w:sz w:val="24"/>
        </w:rPr>
        <w:t>Aufsichts- und Weisungsbefugnisse gegenüber dem Träger und dem Personal der Kindertagesstätte stehen dem Elternbeirat nicht zu. Die Rechte und Pflichten des Trägers</w:t>
      </w:r>
      <w:r>
        <w:rPr>
          <w:sz w:val="24"/>
        </w:rPr>
        <w:t xml:space="preserve"> und des Personals der Kindertagesstätten bleiben</w:t>
      </w:r>
      <w:r>
        <w:rPr>
          <w:spacing w:val="7"/>
          <w:sz w:val="24"/>
        </w:rPr>
        <w:t xml:space="preserve"> </w:t>
      </w:r>
      <w:r>
        <w:rPr>
          <w:sz w:val="24"/>
        </w:rPr>
        <w:t>unberührt.</w:t>
      </w:r>
    </w:p>
    <w:p w14:paraId="41179379" w14:textId="77777777" w:rsidR="002C3521" w:rsidRDefault="002C3521">
      <w:pPr>
        <w:pStyle w:val="Textkrper"/>
        <w:spacing w:before="8"/>
      </w:pPr>
    </w:p>
    <w:p w14:paraId="408157C8" w14:textId="77777777" w:rsidR="002C3521" w:rsidRDefault="00B55AA3">
      <w:pPr>
        <w:pStyle w:val="berschrift1"/>
      </w:pPr>
      <w:r>
        <w:t>§ 6</w:t>
      </w:r>
    </w:p>
    <w:p w14:paraId="3D1170CB" w14:textId="77777777" w:rsidR="002C3521" w:rsidRDefault="00B55AA3">
      <w:pPr>
        <w:spacing w:before="7"/>
        <w:ind w:left="227" w:right="237"/>
        <w:jc w:val="center"/>
        <w:rPr>
          <w:b/>
          <w:sz w:val="24"/>
        </w:rPr>
      </w:pPr>
      <w:r>
        <w:rPr>
          <w:b/>
          <w:sz w:val="24"/>
        </w:rPr>
        <w:t>Geschäftsführung des Elternbeirates</w:t>
      </w:r>
    </w:p>
    <w:p w14:paraId="6120ED1E" w14:textId="77777777" w:rsidR="002C3521" w:rsidRDefault="002C3521">
      <w:pPr>
        <w:pStyle w:val="Textkrper"/>
        <w:spacing w:before="7"/>
        <w:rPr>
          <w:b/>
        </w:rPr>
      </w:pPr>
    </w:p>
    <w:p w14:paraId="47357BC7" w14:textId="77777777" w:rsidR="002C3521" w:rsidRDefault="00B55AA3">
      <w:pPr>
        <w:pStyle w:val="Listenabsatz"/>
        <w:numPr>
          <w:ilvl w:val="0"/>
          <w:numId w:val="3"/>
        </w:numPr>
        <w:tabs>
          <w:tab w:val="left" w:pos="595"/>
        </w:tabs>
        <w:ind w:right="227"/>
        <w:rPr>
          <w:sz w:val="24"/>
        </w:rPr>
      </w:pPr>
      <w:r>
        <w:rPr>
          <w:sz w:val="24"/>
        </w:rPr>
        <w:t>Der Elternbeirat, der aus mehreren Personen besteht, fasst seine Beschlüsse mit den Stimmen der Mehrheit der Anwesenden. Er wählt aus seiner Mitte mit ei</w:t>
      </w:r>
      <w:r>
        <w:rPr>
          <w:sz w:val="24"/>
        </w:rPr>
        <w:t>n- facher Mehrheit eine/n Vorsitzende/n. Der/Die Vorsitzende vertritt den Elternbei- rat im Rahmen der von diesem gefassten</w:t>
      </w:r>
      <w:r>
        <w:rPr>
          <w:spacing w:val="7"/>
          <w:sz w:val="24"/>
        </w:rPr>
        <w:t xml:space="preserve"> </w:t>
      </w:r>
      <w:r>
        <w:rPr>
          <w:sz w:val="24"/>
        </w:rPr>
        <w:t>Beschlüsse.</w:t>
      </w:r>
    </w:p>
    <w:p w14:paraId="69DA6000" w14:textId="77777777" w:rsidR="002C3521" w:rsidRDefault="002C3521">
      <w:pPr>
        <w:pStyle w:val="Textkrper"/>
      </w:pPr>
    </w:p>
    <w:p w14:paraId="79A1D09D" w14:textId="77777777" w:rsidR="002C3521" w:rsidRDefault="00B55AA3">
      <w:pPr>
        <w:pStyle w:val="Listenabsatz"/>
        <w:numPr>
          <w:ilvl w:val="0"/>
          <w:numId w:val="3"/>
        </w:numPr>
        <w:tabs>
          <w:tab w:val="left" w:pos="595"/>
        </w:tabs>
        <w:ind w:right="412"/>
        <w:rPr>
          <w:sz w:val="24"/>
        </w:rPr>
      </w:pPr>
      <w:r>
        <w:rPr>
          <w:sz w:val="24"/>
        </w:rPr>
        <w:t>Sitzungen des Elternbeirates beraumt der/die Vorsitzende an, er/sie setzt die Tagesordnung fest und leitet die Verhandl</w:t>
      </w:r>
      <w:r>
        <w:rPr>
          <w:sz w:val="24"/>
        </w:rPr>
        <w:t>ung. Er/Sie hat die Mitglieder des El- ternbeirates zu den Sitzungen rechtzeitig zu laden und ihnen die Tagesordnung mitzuteilen. Die Sitzungen des Elternbeirates sind nicht</w:t>
      </w:r>
      <w:r>
        <w:rPr>
          <w:spacing w:val="5"/>
          <w:sz w:val="24"/>
        </w:rPr>
        <w:t xml:space="preserve"> </w:t>
      </w:r>
      <w:r>
        <w:rPr>
          <w:sz w:val="24"/>
        </w:rPr>
        <w:t>öffentlich.</w:t>
      </w:r>
    </w:p>
    <w:p w14:paraId="4FCD1776" w14:textId="77777777" w:rsidR="002C3521" w:rsidRDefault="002C3521">
      <w:pPr>
        <w:pStyle w:val="Textkrper"/>
        <w:spacing w:before="7"/>
      </w:pPr>
    </w:p>
    <w:p w14:paraId="0A09F099" w14:textId="77777777" w:rsidR="002C3521" w:rsidRDefault="00B55AA3">
      <w:pPr>
        <w:pStyle w:val="berschrift1"/>
        <w:spacing w:before="1"/>
      </w:pPr>
      <w:r>
        <w:t>§ 7</w:t>
      </w:r>
    </w:p>
    <w:p w14:paraId="3A5FD22F" w14:textId="77777777" w:rsidR="002C3521" w:rsidRDefault="00B55AA3">
      <w:pPr>
        <w:spacing w:before="7"/>
        <w:ind w:left="227" w:right="237"/>
        <w:jc w:val="center"/>
        <w:rPr>
          <w:b/>
          <w:sz w:val="24"/>
        </w:rPr>
      </w:pPr>
      <w:r>
        <w:rPr>
          <w:b/>
          <w:sz w:val="24"/>
        </w:rPr>
        <w:t>Aufgaben des Elternbeirates und des Gesamtelternbeirates</w:t>
      </w:r>
    </w:p>
    <w:p w14:paraId="090F1C2F" w14:textId="77777777" w:rsidR="002C3521" w:rsidRDefault="002C3521">
      <w:pPr>
        <w:pStyle w:val="Textkrper"/>
        <w:spacing w:before="7"/>
        <w:rPr>
          <w:b/>
        </w:rPr>
      </w:pPr>
    </w:p>
    <w:p w14:paraId="23B8F903" w14:textId="77777777" w:rsidR="002C3521" w:rsidRDefault="00B55AA3">
      <w:pPr>
        <w:pStyle w:val="Listenabsatz"/>
        <w:numPr>
          <w:ilvl w:val="0"/>
          <w:numId w:val="2"/>
        </w:numPr>
        <w:tabs>
          <w:tab w:val="left" w:pos="595"/>
        </w:tabs>
        <w:ind w:right="360"/>
        <w:rPr>
          <w:sz w:val="24"/>
        </w:rPr>
      </w:pPr>
      <w:r>
        <w:rPr>
          <w:sz w:val="24"/>
        </w:rPr>
        <w:t>Der Elternbeirat/Gesamtelternbeirat berät im Rahmen der jeweils geltenden ge- setzlichen Bestimmungen und Richtlinien über alle Fragen, welche die Kinderta- gesstätten angehen. Er vertritt die Inter</w:t>
      </w:r>
      <w:r>
        <w:rPr>
          <w:sz w:val="24"/>
        </w:rPr>
        <w:t>essen der Erziehungsberechtigten ge- genüber dem</w:t>
      </w:r>
      <w:r>
        <w:rPr>
          <w:spacing w:val="1"/>
          <w:sz w:val="24"/>
        </w:rPr>
        <w:t xml:space="preserve"> </w:t>
      </w:r>
      <w:r>
        <w:rPr>
          <w:sz w:val="24"/>
        </w:rPr>
        <w:t>Träger.</w:t>
      </w:r>
    </w:p>
    <w:p w14:paraId="0A35BBF0" w14:textId="77777777" w:rsidR="002C3521" w:rsidRDefault="002C3521">
      <w:pPr>
        <w:pStyle w:val="Textkrper"/>
      </w:pPr>
    </w:p>
    <w:p w14:paraId="4A77A37B" w14:textId="77777777" w:rsidR="002C3521" w:rsidRDefault="00B55AA3">
      <w:pPr>
        <w:pStyle w:val="Listenabsatz"/>
        <w:numPr>
          <w:ilvl w:val="0"/>
          <w:numId w:val="2"/>
        </w:numPr>
        <w:tabs>
          <w:tab w:val="left" w:pos="595"/>
        </w:tabs>
        <w:ind w:hanging="397"/>
        <w:rPr>
          <w:sz w:val="24"/>
        </w:rPr>
      </w:pPr>
      <w:r>
        <w:rPr>
          <w:sz w:val="24"/>
        </w:rPr>
        <w:t>Der Elternbeirat/Gesamtelternbeirat muss gehört</w:t>
      </w:r>
      <w:r>
        <w:rPr>
          <w:spacing w:val="1"/>
          <w:sz w:val="24"/>
        </w:rPr>
        <w:t xml:space="preserve"> </w:t>
      </w:r>
      <w:r>
        <w:rPr>
          <w:sz w:val="24"/>
        </w:rPr>
        <w:t>werden:</w:t>
      </w:r>
    </w:p>
    <w:p w14:paraId="6AC76F7C" w14:textId="77777777" w:rsidR="002C3521" w:rsidRDefault="002C3521">
      <w:pPr>
        <w:pStyle w:val="Textkrper"/>
      </w:pPr>
    </w:p>
    <w:p w14:paraId="000CE508" w14:textId="77777777" w:rsidR="002C3521" w:rsidRDefault="00B55AA3">
      <w:pPr>
        <w:pStyle w:val="Listenabsatz"/>
        <w:numPr>
          <w:ilvl w:val="1"/>
          <w:numId w:val="2"/>
        </w:numPr>
        <w:tabs>
          <w:tab w:val="left" w:pos="998"/>
        </w:tabs>
        <w:ind w:hanging="337"/>
        <w:rPr>
          <w:sz w:val="24"/>
        </w:rPr>
      </w:pPr>
      <w:r>
        <w:rPr>
          <w:sz w:val="24"/>
        </w:rPr>
        <w:t>bei der Festlegung und Veränderung der pädagogischen</w:t>
      </w:r>
      <w:r>
        <w:rPr>
          <w:spacing w:val="1"/>
          <w:sz w:val="24"/>
        </w:rPr>
        <w:t xml:space="preserve"> </w:t>
      </w:r>
      <w:r>
        <w:rPr>
          <w:sz w:val="24"/>
        </w:rPr>
        <w:t>Grundsätze,</w:t>
      </w:r>
    </w:p>
    <w:p w14:paraId="09BB167D" w14:textId="77777777" w:rsidR="002C3521" w:rsidRDefault="00B55AA3">
      <w:pPr>
        <w:pStyle w:val="Listenabsatz"/>
        <w:numPr>
          <w:ilvl w:val="1"/>
          <w:numId w:val="2"/>
        </w:numPr>
        <w:tabs>
          <w:tab w:val="left" w:pos="998"/>
        </w:tabs>
        <w:ind w:right="1390"/>
        <w:rPr>
          <w:sz w:val="24"/>
        </w:rPr>
      </w:pPr>
      <w:r>
        <w:rPr>
          <w:sz w:val="24"/>
        </w:rPr>
        <w:t xml:space="preserve">bei der Verwaltung der im Haushaltsplan der Kindertagesstätte zur Verfügung </w:t>
      </w:r>
      <w:r>
        <w:rPr>
          <w:sz w:val="24"/>
        </w:rPr>
        <w:t>gestellten</w:t>
      </w:r>
      <w:r>
        <w:rPr>
          <w:spacing w:val="-1"/>
          <w:sz w:val="24"/>
        </w:rPr>
        <w:t xml:space="preserve"> </w:t>
      </w:r>
      <w:r>
        <w:rPr>
          <w:sz w:val="24"/>
        </w:rPr>
        <w:t>Mittel,</w:t>
      </w:r>
    </w:p>
    <w:p w14:paraId="695A5DD3" w14:textId="77777777" w:rsidR="002C3521" w:rsidRDefault="00B55AA3">
      <w:pPr>
        <w:pStyle w:val="Listenabsatz"/>
        <w:numPr>
          <w:ilvl w:val="1"/>
          <w:numId w:val="2"/>
        </w:numPr>
        <w:tabs>
          <w:tab w:val="left" w:pos="998"/>
        </w:tabs>
        <w:ind w:right="718"/>
        <w:rPr>
          <w:sz w:val="24"/>
        </w:rPr>
      </w:pPr>
      <w:r>
        <w:rPr>
          <w:sz w:val="24"/>
        </w:rPr>
        <w:t>bei Grundsatzentscheidungen der Stellenbesetzung der Kindertagesstät- ten,</w:t>
      </w:r>
    </w:p>
    <w:p w14:paraId="4ACE59C9" w14:textId="77777777" w:rsidR="002C3521" w:rsidRDefault="00B55AA3">
      <w:pPr>
        <w:pStyle w:val="Listenabsatz"/>
        <w:numPr>
          <w:ilvl w:val="1"/>
          <w:numId w:val="2"/>
        </w:numPr>
        <w:tabs>
          <w:tab w:val="left" w:pos="998"/>
        </w:tabs>
        <w:ind w:right="561"/>
        <w:rPr>
          <w:sz w:val="24"/>
        </w:rPr>
      </w:pPr>
      <w:r>
        <w:rPr>
          <w:sz w:val="24"/>
        </w:rPr>
        <w:t>bei der Änderung, Ausweitung oder Einschränkung der Zweckbestimmung der</w:t>
      </w:r>
      <w:r>
        <w:rPr>
          <w:spacing w:val="-1"/>
          <w:sz w:val="24"/>
        </w:rPr>
        <w:t xml:space="preserve"> </w:t>
      </w:r>
      <w:r>
        <w:rPr>
          <w:sz w:val="24"/>
        </w:rPr>
        <w:t>Kindertagesstätte,</w:t>
      </w:r>
    </w:p>
    <w:p w14:paraId="69575E7E" w14:textId="77777777" w:rsidR="002C3521" w:rsidRDefault="002C3521">
      <w:pPr>
        <w:rPr>
          <w:sz w:val="24"/>
        </w:rPr>
        <w:sectPr w:rsidR="002C3521">
          <w:pgSz w:w="11900" w:h="16840"/>
          <w:pgMar w:top="1160" w:right="1200" w:bottom="280" w:left="1220" w:header="724" w:footer="0" w:gutter="0"/>
          <w:cols w:space="720"/>
        </w:sectPr>
      </w:pPr>
    </w:p>
    <w:p w14:paraId="57D0E5E2" w14:textId="77777777" w:rsidR="002C3521" w:rsidRDefault="00B55AA3">
      <w:pPr>
        <w:pStyle w:val="Listenabsatz"/>
        <w:numPr>
          <w:ilvl w:val="1"/>
          <w:numId w:val="2"/>
        </w:numPr>
        <w:tabs>
          <w:tab w:val="left" w:pos="998"/>
        </w:tabs>
        <w:spacing w:before="84"/>
        <w:ind w:right="310"/>
        <w:rPr>
          <w:sz w:val="24"/>
        </w:rPr>
      </w:pPr>
      <w:r>
        <w:rPr>
          <w:sz w:val="24"/>
        </w:rPr>
        <w:lastRenderedPageBreak/>
        <w:t>bei der Planung baulicher Maßnahmen und der Beschaffu</w:t>
      </w:r>
      <w:r>
        <w:rPr>
          <w:sz w:val="24"/>
        </w:rPr>
        <w:t>ng von höherwerti- gem</w:t>
      </w:r>
      <w:r>
        <w:rPr>
          <w:spacing w:val="1"/>
          <w:sz w:val="24"/>
        </w:rPr>
        <w:t xml:space="preserve"> </w:t>
      </w:r>
      <w:r>
        <w:rPr>
          <w:sz w:val="24"/>
        </w:rPr>
        <w:t>Inventar,</w:t>
      </w:r>
    </w:p>
    <w:p w14:paraId="040FEE57" w14:textId="77777777" w:rsidR="002C3521" w:rsidRDefault="00B55AA3">
      <w:pPr>
        <w:pStyle w:val="Listenabsatz"/>
        <w:numPr>
          <w:ilvl w:val="1"/>
          <w:numId w:val="2"/>
        </w:numPr>
        <w:tabs>
          <w:tab w:val="left" w:pos="998"/>
        </w:tabs>
        <w:ind w:right="586"/>
        <w:rPr>
          <w:sz w:val="24"/>
        </w:rPr>
      </w:pPr>
      <w:r>
        <w:rPr>
          <w:sz w:val="24"/>
        </w:rPr>
        <w:t>bei der Festlegung der Öffnungszeiten unter Berücksichtigung der arbeits- rechtlichen Bestimmungen für das</w:t>
      </w:r>
      <w:r>
        <w:rPr>
          <w:spacing w:val="1"/>
          <w:sz w:val="24"/>
        </w:rPr>
        <w:t xml:space="preserve"> </w:t>
      </w:r>
      <w:r>
        <w:rPr>
          <w:sz w:val="24"/>
        </w:rPr>
        <w:t>Personal.</w:t>
      </w:r>
    </w:p>
    <w:p w14:paraId="72372DE9" w14:textId="77777777" w:rsidR="002C3521" w:rsidRDefault="002C3521">
      <w:pPr>
        <w:pStyle w:val="Textkrper"/>
      </w:pPr>
    </w:p>
    <w:p w14:paraId="49E92739" w14:textId="77777777" w:rsidR="002C3521" w:rsidRDefault="00B55AA3">
      <w:pPr>
        <w:pStyle w:val="Listenabsatz"/>
        <w:numPr>
          <w:ilvl w:val="0"/>
          <w:numId w:val="2"/>
        </w:numPr>
        <w:tabs>
          <w:tab w:val="left" w:pos="595"/>
        </w:tabs>
        <w:ind w:right="248"/>
        <w:rPr>
          <w:sz w:val="24"/>
        </w:rPr>
      </w:pPr>
      <w:r>
        <w:rPr>
          <w:sz w:val="24"/>
        </w:rPr>
        <w:t>Der Elternbeirat/Gesamtelternbeirat führt regelmäßig Gespräche mit dem Träger, in denen ihm Gelegenheit zur Stellungnahme unter Berücksichtigung seines ihm zustehenden Anhörungsrechtes eingeräumt</w:t>
      </w:r>
      <w:r>
        <w:rPr>
          <w:spacing w:val="2"/>
          <w:sz w:val="24"/>
        </w:rPr>
        <w:t xml:space="preserve"> </w:t>
      </w:r>
      <w:r>
        <w:rPr>
          <w:sz w:val="24"/>
        </w:rPr>
        <w:t>wird.</w:t>
      </w:r>
    </w:p>
    <w:p w14:paraId="10929EFC" w14:textId="77777777" w:rsidR="002C3521" w:rsidRDefault="002C3521">
      <w:pPr>
        <w:pStyle w:val="Textkrper"/>
        <w:spacing w:before="7"/>
      </w:pPr>
    </w:p>
    <w:p w14:paraId="63E9E4E3" w14:textId="77777777" w:rsidR="002C3521" w:rsidRDefault="00B55AA3">
      <w:pPr>
        <w:pStyle w:val="berschrift1"/>
      </w:pPr>
      <w:r>
        <w:t>§ 8</w:t>
      </w:r>
    </w:p>
    <w:p w14:paraId="1EFED346" w14:textId="77777777" w:rsidR="002C3521" w:rsidRDefault="00B55AA3">
      <w:pPr>
        <w:spacing w:before="8"/>
        <w:ind w:left="227" w:right="235"/>
        <w:jc w:val="center"/>
        <w:rPr>
          <w:b/>
          <w:sz w:val="24"/>
        </w:rPr>
      </w:pPr>
      <w:r>
        <w:rPr>
          <w:b/>
          <w:sz w:val="24"/>
        </w:rPr>
        <w:t>Zusammenarbeit zwischen Träger und Elternbeirat/G</w:t>
      </w:r>
      <w:r>
        <w:rPr>
          <w:b/>
          <w:sz w:val="24"/>
        </w:rPr>
        <w:t>esamtelternbeirat</w:t>
      </w:r>
    </w:p>
    <w:p w14:paraId="30FBF31B" w14:textId="77777777" w:rsidR="002C3521" w:rsidRDefault="002C3521">
      <w:pPr>
        <w:pStyle w:val="Textkrper"/>
        <w:spacing w:before="7"/>
        <w:rPr>
          <w:b/>
        </w:rPr>
      </w:pPr>
    </w:p>
    <w:p w14:paraId="4CAA2202" w14:textId="77777777" w:rsidR="002C3521" w:rsidRDefault="00B55AA3">
      <w:pPr>
        <w:pStyle w:val="Listenabsatz"/>
        <w:numPr>
          <w:ilvl w:val="0"/>
          <w:numId w:val="1"/>
        </w:numPr>
        <w:tabs>
          <w:tab w:val="left" w:pos="595"/>
        </w:tabs>
        <w:ind w:right="230"/>
        <w:rPr>
          <w:sz w:val="24"/>
        </w:rPr>
      </w:pPr>
      <w:r>
        <w:rPr>
          <w:sz w:val="24"/>
        </w:rPr>
        <w:t>Der Träger leitet dem Elternbeirat/Gesamtelternbeirat nach der Einbringung des Entwurfs der Haushaltssatzung durch den Gemeindevorstand die für die Kinder- tagesstätten relevanten Teile des Haushaltsplanes zur Stellungnahme zu. Die Stell</w:t>
      </w:r>
      <w:r>
        <w:rPr>
          <w:sz w:val="24"/>
        </w:rPr>
        <w:t>ungnahme des Elternbeirates muss bis zu den Haushaltsplanberatungen der zuständigen Ausschüsse der Gemeindevertretung</w:t>
      </w:r>
      <w:r>
        <w:rPr>
          <w:spacing w:val="-1"/>
          <w:sz w:val="24"/>
        </w:rPr>
        <w:t xml:space="preserve"> </w:t>
      </w:r>
      <w:r>
        <w:rPr>
          <w:sz w:val="24"/>
        </w:rPr>
        <w:t>vorliegen.</w:t>
      </w:r>
    </w:p>
    <w:p w14:paraId="35E78057" w14:textId="77777777" w:rsidR="002C3521" w:rsidRDefault="002C3521">
      <w:pPr>
        <w:pStyle w:val="Textkrper"/>
      </w:pPr>
    </w:p>
    <w:p w14:paraId="0D336CBD" w14:textId="77777777" w:rsidR="002C3521" w:rsidRDefault="00B55AA3">
      <w:pPr>
        <w:pStyle w:val="Listenabsatz"/>
        <w:numPr>
          <w:ilvl w:val="0"/>
          <w:numId w:val="1"/>
        </w:numPr>
        <w:tabs>
          <w:tab w:val="left" w:pos="595"/>
        </w:tabs>
        <w:ind w:right="281"/>
        <w:rPr>
          <w:sz w:val="24"/>
        </w:rPr>
      </w:pPr>
      <w:r>
        <w:rPr>
          <w:sz w:val="24"/>
        </w:rPr>
        <w:t xml:space="preserve">Der Träger hat gegenüber dem Elternbeirat/Gesamtelternbeirat zur </w:t>
      </w:r>
      <w:r>
        <w:rPr>
          <w:spacing w:val="2"/>
          <w:sz w:val="24"/>
        </w:rPr>
        <w:t xml:space="preserve">Wahrung </w:t>
      </w:r>
      <w:r>
        <w:rPr>
          <w:sz w:val="24"/>
        </w:rPr>
        <w:t xml:space="preserve">dessen Anhörungsrechtes die Pflicht zur frühzeitigen </w:t>
      </w:r>
      <w:r>
        <w:rPr>
          <w:sz w:val="24"/>
        </w:rPr>
        <w:t>und umfassenden Informa- tion. Soweit im Einzelfall der Elternbeirat/Gesamtelternbeirat eine andere Auffas- sung als der Träger vertritt, ist dem für die endgültige Entscheidung zuständigen Beschlussgremium der Gemeinde Kaufungen die schriftliche Stellungn</w:t>
      </w:r>
      <w:r>
        <w:rPr>
          <w:sz w:val="24"/>
        </w:rPr>
        <w:t>ahme des Elternbeirates/Gesamtelternbeirates</w:t>
      </w:r>
      <w:r>
        <w:rPr>
          <w:spacing w:val="-1"/>
          <w:sz w:val="24"/>
        </w:rPr>
        <w:t xml:space="preserve"> </w:t>
      </w:r>
      <w:r>
        <w:rPr>
          <w:sz w:val="24"/>
        </w:rPr>
        <w:t>vorzulegen.</w:t>
      </w:r>
    </w:p>
    <w:p w14:paraId="08DF4E0E" w14:textId="77777777" w:rsidR="002C3521" w:rsidRDefault="002C3521">
      <w:pPr>
        <w:pStyle w:val="Textkrper"/>
        <w:spacing w:before="7"/>
      </w:pPr>
    </w:p>
    <w:p w14:paraId="79C215D2" w14:textId="77777777" w:rsidR="002C3521" w:rsidRDefault="00B55AA3">
      <w:pPr>
        <w:pStyle w:val="berschrift1"/>
      </w:pPr>
      <w:r>
        <w:t>§ 9</w:t>
      </w:r>
    </w:p>
    <w:p w14:paraId="25CC15F9" w14:textId="77777777" w:rsidR="002C3521" w:rsidRDefault="00B55AA3">
      <w:pPr>
        <w:spacing w:before="8"/>
        <w:ind w:left="226" w:right="237"/>
        <w:jc w:val="center"/>
        <w:rPr>
          <w:b/>
          <w:sz w:val="24"/>
        </w:rPr>
      </w:pPr>
      <w:r>
        <w:rPr>
          <w:b/>
          <w:sz w:val="24"/>
        </w:rPr>
        <w:t>Unterrichtung der Elternversammlung</w:t>
      </w:r>
    </w:p>
    <w:p w14:paraId="2173AE87" w14:textId="77777777" w:rsidR="002C3521" w:rsidRDefault="002C3521">
      <w:pPr>
        <w:pStyle w:val="Textkrper"/>
        <w:spacing w:before="7"/>
        <w:rPr>
          <w:b/>
        </w:rPr>
      </w:pPr>
    </w:p>
    <w:p w14:paraId="6DFB25F1" w14:textId="77777777" w:rsidR="002C3521" w:rsidRDefault="00B55AA3">
      <w:pPr>
        <w:pStyle w:val="Textkrper"/>
        <w:ind w:left="198" w:right="386"/>
        <w:jc w:val="both"/>
      </w:pPr>
      <w:r>
        <w:t>Der Gesamtelternbeirat informiert die Kindertagesstätten- und Gruppenbeiräte über seine Arbeit und deren Ergebnisse. Die Kindertagesstätten- und Gruppenbeirä</w:t>
      </w:r>
      <w:r>
        <w:t>te in- formieren die Elternversammlung über ihre Arbeit und deren Ergebnisse.</w:t>
      </w:r>
    </w:p>
    <w:p w14:paraId="56EB7188" w14:textId="77777777" w:rsidR="002C3521" w:rsidRDefault="002C3521">
      <w:pPr>
        <w:pStyle w:val="Textkrper"/>
        <w:spacing w:before="7"/>
      </w:pPr>
    </w:p>
    <w:p w14:paraId="216F464D" w14:textId="77777777" w:rsidR="002C3521" w:rsidRDefault="00B55AA3">
      <w:pPr>
        <w:pStyle w:val="berschrift1"/>
      </w:pPr>
      <w:r>
        <w:t>§ 10</w:t>
      </w:r>
    </w:p>
    <w:p w14:paraId="44E8ADEC" w14:textId="77777777" w:rsidR="002C3521" w:rsidRDefault="00B55AA3">
      <w:pPr>
        <w:spacing w:before="7"/>
        <w:ind w:left="227" w:right="236"/>
        <w:jc w:val="center"/>
        <w:rPr>
          <w:b/>
          <w:sz w:val="24"/>
        </w:rPr>
      </w:pPr>
      <w:r>
        <w:rPr>
          <w:b/>
          <w:sz w:val="24"/>
        </w:rPr>
        <w:t>Inkrafttreten</w:t>
      </w:r>
    </w:p>
    <w:p w14:paraId="2D65082F" w14:textId="77777777" w:rsidR="002C3521" w:rsidRDefault="002C3521">
      <w:pPr>
        <w:pStyle w:val="Textkrper"/>
        <w:spacing w:before="7"/>
        <w:rPr>
          <w:b/>
        </w:rPr>
      </w:pPr>
    </w:p>
    <w:p w14:paraId="17F7B790" w14:textId="77777777" w:rsidR="002C3521" w:rsidRDefault="00B55AA3">
      <w:pPr>
        <w:pStyle w:val="Textkrper"/>
        <w:spacing w:before="1"/>
        <w:ind w:left="198"/>
        <w:jc w:val="both"/>
      </w:pPr>
      <w:r>
        <w:t>Diese Satzung tritt am Tage nach ihrer Bekanntmachung in Kraft.</w:t>
      </w:r>
    </w:p>
    <w:p w14:paraId="1549C38A" w14:textId="77777777" w:rsidR="002C3521" w:rsidRDefault="002C3521">
      <w:pPr>
        <w:pStyle w:val="Textkrper"/>
        <w:spacing w:before="9"/>
        <w:rPr>
          <w:sz w:val="15"/>
        </w:rPr>
      </w:pPr>
    </w:p>
    <w:p w14:paraId="49DF4FC3" w14:textId="77777777" w:rsidR="002C3521" w:rsidRDefault="00B55AA3">
      <w:pPr>
        <w:pStyle w:val="Textkrper"/>
        <w:spacing w:before="94"/>
        <w:ind w:left="198"/>
      </w:pPr>
      <w:r>
        <w:t>Kaufungen, den 29. Juni 2004</w:t>
      </w:r>
    </w:p>
    <w:p w14:paraId="1703C263" w14:textId="77777777" w:rsidR="002C3521" w:rsidRDefault="00B55AA3">
      <w:pPr>
        <w:pStyle w:val="Textkrper"/>
        <w:ind w:left="5569" w:right="463" w:firstLine="120"/>
      </w:pPr>
      <w:r>
        <w:t>DER GEMEINDEVORSTAND DER GEMEINDE KAUFUNGEN</w:t>
      </w:r>
    </w:p>
    <w:p w14:paraId="0644FB94" w14:textId="77777777" w:rsidR="002C3521" w:rsidRDefault="002C3521">
      <w:pPr>
        <w:pStyle w:val="Textkrper"/>
        <w:rPr>
          <w:sz w:val="26"/>
        </w:rPr>
      </w:pPr>
    </w:p>
    <w:p w14:paraId="1F74054E" w14:textId="77777777" w:rsidR="002C3521" w:rsidRDefault="002C3521">
      <w:pPr>
        <w:pStyle w:val="Textkrper"/>
        <w:rPr>
          <w:sz w:val="26"/>
        </w:rPr>
      </w:pPr>
    </w:p>
    <w:p w14:paraId="40FC3F14" w14:textId="77777777" w:rsidR="002C3521" w:rsidRDefault="002C3521">
      <w:pPr>
        <w:pStyle w:val="Textkrper"/>
        <w:rPr>
          <w:sz w:val="26"/>
        </w:rPr>
      </w:pPr>
    </w:p>
    <w:p w14:paraId="280CAF85" w14:textId="77777777" w:rsidR="002C3521" w:rsidRDefault="00B55AA3">
      <w:pPr>
        <w:pStyle w:val="Textkrper"/>
        <w:spacing w:before="207"/>
        <w:ind w:left="6459" w:right="1322" w:hanging="176"/>
      </w:pPr>
      <w:r>
        <w:t>Günter Burghardt Bürgermeister</w:t>
      </w:r>
    </w:p>
    <w:p w14:paraId="09B63F36" w14:textId="77777777" w:rsidR="002C3521" w:rsidRDefault="002C3521">
      <w:pPr>
        <w:pStyle w:val="Textkrper"/>
        <w:rPr>
          <w:sz w:val="20"/>
        </w:rPr>
      </w:pPr>
    </w:p>
    <w:p w14:paraId="2FA3AF71" w14:textId="77777777" w:rsidR="002C3521" w:rsidRDefault="002C3521">
      <w:pPr>
        <w:pStyle w:val="Textkrper"/>
        <w:rPr>
          <w:sz w:val="20"/>
        </w:rPr>
      </w:pPr>
    </w:p>
    <w:p w14:paraId="358E5E10" w14:textId="77777777" w:rsidR="002C3521" w:rsidRDefault="002C3521">
      <w:pPr>
        <w:pStyle w:val="Textkrper"/>
        <w:rPr>
          <w:sz w:val="20"/>
        </w:rPr>
      </w:pPr>
    </w:p>
    <w:p w14:paraId="31BB67C0" w14:textId="77777777" w:rsidR="002C3521" w:rsidRDefault="002C3521">
      <w:pPr>
        <w:pStyle w:val="Textkrper"/>
        <w:rPr>
          <w:sz w:val="20"/>
        </w:rPr>
      </w:pPr>
    </w:p>
    <w:p w14:paraId="7D8805B7" w14:textId="77777777" w:rsidR="002C3521" w:rsidRDefault="002C3521">
      <w:pPr>
        <w:pStyle w:val="Textkrper"/>
        <w:rPr>
          <w:sz w:val="20"/>
        </w:rPr>
      </w:pPr>
    </w:p>
    <w:p w14:paraId="66503CEE" w14:textId="77777777" w:rsidR="002C3521" w:rsidRDefault="002C3521">
      <w:pPr>
        <w:pStyle w:val="Textkrper"/>
        <w:spacing w:before="3"/>
        <w:rPr>
          <w:sz w:val="20"/>
        </w:rPr>
      </w:pPr>
    </w:p>
    <w:p w14:paraId="2F3E759E" w14:textId="77777777" w:rsidR="002C3521" w:rsidRDefault="00B55AA3">
      <w:pPr>
        <w:ind w:left="198"/>
        <w:rPr>
          <w:sz w:val="14"/>
        </w:rPr>
      </w:pPr>
      <w:r>
        <w:rPr>
          <w:sz w:val="14"/>
        </w:rPr>
        <w:t>I:\Hauptamt\Satzungen\Elternversammlung u. Elternbeiratsatzung 2.3.3-290604.doc</w:t>
      </w:r>
    </w:p>
    <w:sectPr w:rsidR="002C3521">
      <w:pgSz w:w="11900" w:h="16840"/>
      <w:pgMar w:top="1160" w:right="1200" w:bottom="280" w:left="12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BE94" w14:textId="77777777" w:rsidR="00B55AA3" w:rsidRDefault="00B55AA3">
      <w:r>
        <w:separator/>
      </w:r>
    </w:p>
  </w:endnote>
  <w:endnote w:type="continuationSeparator" w:id="0">
    <w:p w14:paraId="07296BD7" w14:textId="77777777" w:rsidR="00B55AA3" w:rsidRDefault="00B5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475FF" w14:textId="77777777" w:rsidR="00B55AA3" w:rsidRDefault="00B55AA3">
      <w:r>
        <w:separator/>
      </w:r>
    </w:p>
  </w:footnote>
  <w:footnote w:type="continuationSeparator" w:id="0">
    <w:p w14:paraId="6A76CB2F" w14:textId="77777777" w:rsidR="00B55AA3" w:rsidRDefault="00B5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2A21" w14:textId="4BB7D365" w:rsidR="002C3521" w:rsidRDefault="004D0208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5AAD7C" wp14:editId="7E66E04D">
              <wp:simplePos x="0" y="0"/>
              <wp:positionH relativeFrom="page">
                <wp:posOffset>6536690</wp:posOffset>
              </wp:positionH>
              <wp:positionV relativeFrom="page">
                <wp:posOffset>447040</wp:posOffset>
              </wp:positionV>
              <wp:extent cx="16129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33CF3" w14:textId="77777777" w:rsidR="002C3521" w:rsidRDefault="00B55AA3">
                          <w:pPr>
                            <w:pStyle w:val="Textkrper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AAD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7pt;margin-top:35.2pt;width:12.7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" filled="f" stroked="f">
              <v:textbox inset="0,0,0,0">
                <w:txbxContent>
                  <w:p w14:paraId="56B33CF3" w14:textId="77777777" w:rsidR="002C3521" w:rsidRDefault="00B55AA3">
                    <w:pPr>
                      <w:pStyle w:val="Textkrper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B700A"/>
    <w:multiLevelType w:val="hybridMultilevel"/>
    <w:tmpl w:val="FDEE5DF8"/>
    <w:lvl w:ilvl="0" w:tplc="4A088D8C">
      <w:start w:val="1"/>
      <w:numFmt w:val="decimal"/>
      <w:lvlText w:val="%1."/>
      <w:lvlJc w:val="left"/>
      <w:pPr>
        <w:ind w:left="594" w:hanging="396"/>
        <w:jc w:val="left"/>
      </w:pPr>
      <w:rPr>
        <w:rFonts w:ascii="Arial" w:eastAsia="Arial" w:hAnsi="Arial" w:cs="Arial" w:hint="default"/>
        <w:spacing w:val="-6"/>
        <w:w w:val="99"/>
        <w:sz w:val="24"/>
        <w:szCs w:val="24"/>
      </w:rPr>
    </w:lvl>
    <w:lvl w:ilvl="1" w:tplc="CA70C1DC">
      <w:numFmt w:val="bullet"/>
      <w:lvlText w:val="•"/>
      <w:lvlJc w:val="left"/>
      <w:pPr>
        <w:ind w:left="1488" w:hanging="396"/>
      </w:pPr>
      <w:rPr>
        <w:rFonts w:hint="default"/>
      </w:rPr>
    </w:lvl>
    <w:lvl w:ilvl="2" w:tplc="B394E8FA">
      <w:numFmt w:val="bullet"/>
      <w:lvlText w:val="•"/>
      <w:lvlJc w:val="left"/>
      <w:pPr>
        <w:ind w:left="2376" w:hanging="396"/>
      </w:pPr>
      <w:rPr>
        <w:rFonts w:hint="default"/>
      </w:rPr>
    </w:lvl>
    <w:lvl w:ilvl="3" w:tplc="7D84BF2C">
      <w:numFmt w:val="bullet"/>
      <w:lvlText w:val="•"/>
      <w:lvlJc w:val="left"/>
      <w:pPr>
        <w:ind w:left="3264" w:hanging="396"/>
      </w:pPr>
      <w:rPr>
        <w:rFonts w:hint="default"/>
      </w:rPr>
    </w:lvl>
    <w:lvl w:ilvl="4" w:tplc="83D651EC">
      <w:numFmt w:val="bullet"/>
      <w:lvlText w:val="•"/>
      <w:lvlJc w:val="left"/>
      <w:pPr>
        <w:ind w:left="4152" w:hanging="396"/>
      </w:pPr>
      <w:rPr>
        <w:rFonts w:hint="default"/>
      </w:rPr>
    </w:lvl>
    <w:lvl w:ilvl="5" w:tplc="5992A246">
      <w:numFmt w:val="bullet"/>
      <w:lvlText w:val="•"/>
      <w:lvlJc w:val="left"/>
      <w:pPr>
        <w:ind w:left="5040" w:hanging="396"/>
      </w:pPr>
      <w:rPr>
        <w:rFonts w:hint="default"/>
      </w:rPr>
    </w:lvl>
    <w:lvl w:ilvl="6" w:tplc="E6EC6936">
      <w:numFmt w:val="bullet"/>
      <w:lvlText w:val="•"/>
      <w:lvlJc w:val="left"/>
      <w:pPr>
        <w:ind w:left="5928" w:hanging="396"/>
      </w:pPr>
      <w:rPr>
        <w:rFonts w:hint="default"/>
      </w:rPr>
    </w:lvl>
    <w:lvl w:ilvl="7" w:tplc="9C6ECFB8">
      <w:numFmt w:val="bullet"/>
      <w:lvlText w:val="•"/>
      <w:lvlJc w:val="left"/>
      <w:pPr>
        <w:ind w:left="6816" w:hanging="396"/>
      </w:pPr>
      <w:rPr>
        <w:rFonts w:hint="default"/>
      </w:rPr>
    </w:lvl>
    <w:lvl w:ilvl="8" w:tplc="4622F8FA">
      <w:numFmt w:val="bullet"/>
      <w:lvlText w:val="•"/>
      <w:lvlJc w:val="left"/>
      <w:pPr>
        <w:ind w:left="7704" w:hanging="396"/>
      </w:pPr>
      <w:rPr>
        <w:rFonts w:hint="default"/>
      </w:rPr>
    </w:lvl>
  </w:abstractNum>
  <w:abstractNum w:abstractNumId="1" w15:restartNumberingAfterBreak="0">
    <w:nsid w:val="2D3F183D"/>
    <w:multiLevelType w:val="hybridMultilevel"/>
    <w:tmpl w:val="1E589BB8"/>
    <w:lvl w:ilvl="0" w:tplc="734C9CF8">
      <w:start w:val="1"/>
      <w:numFmt w:val="decimal"/>
      <w:lvlText w:val="%1."/>
      <w:lvlJc w:val="left"/>
      <w:pPr>
        <w:ind w:left="594" w:hanging="396"/>
        <w:jc w:val="left"/>
      </w:pPr>
      <w:rPr>
        <w:rFonts w:ascii="Arial" w:eastAsia="Arial" w:hAnsi="Arial" w:cs="Arial" w:hint="default"/>
        <w:spacing w:val="-6"/>
        <w:w w:val="99"/>
        <w:sz w:val="24"/>
        <w:szCs w:val="24"/>
      </w:rPr>
    </w:lvl>
    <w:lvl w:ilvl="1" w:tplc="8490FC06">
      <w:start w:val="1"/>
      <w:numFmt w:val="decimal"/>
      <w:lvlText w:val="%2."/>
      <w:lvlJc w:val="left"/>
      <w:pPr>
        <w:ind w:left="997" w:hanging="336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3D44A7C2">
      <w:numFmt w:val="bullet"/>
      <w:lvlText w:val="•"/>
      <w:lvlJc w:val="left"/>
      <w:pPr>
        <w:ind w:left="1942" w:hanging="336"/>
      </w:pPr>
      <w:rPr>
        <w:rFonts w:hint="default"/>
      </w:rPr>
    </w:lvl>
    <w:lvl w:ilvl="3" w:tplc="510A516E">
      <w:numFmt w:val="bullet"/>
      <w:lvlText w:val="•"/>
      <w:lvlJc w:val="left"/>
      <w:pPr>
        <w:ind w:left="2884" w:hanging="336"/>
      </w:pPr>
      <w:rPr>
        <w:rFonts w:hint="default"/>
      </w:rPr>
    </w:lvl>
    <w:lvl w:ilvl="4" w:tplc="73DC4FA4">
      <w:numFmt w:val="bullet"/>
      <w:lvlText w:val="•"/>
      <w:lvlJc w:val="left"/>
      <w:pPr>
        <w:ind w:left="3826" w:hanging="336"/>
      </w:pPr>
      <w:rPr>
        <w:rFonts w:hint="default"/>
      </w:rPr>
    </w:lvl>
    <w:lvl w:ilvl="5" w:tplc="C9184C94">
      <w:numFmt w:val="bullet"/>
      <w:lvlText w:val="•"/>
      <w:lvlJc w:val="left"/>
      <w:pPr>
        <w:ind w:left="4768" w:hanging="336"/>
      </w:pPr>
      <w:rPr>
        <w:rFonts w:hint="default"/>
      </w:rPr>
    </w:lvl>
    <w:lvl w:ilvl="6" w:tplc="5146393A">
      <w:numFmt w:val="bullet"/>
      <w:lvlText w:val="•"/>
      <w:lvlJc w:val="left"/>
      <w:pPr>
        <w:ind w:left="5711" w:hanging="336"/>
      </w:pPr>
      <w:rPr>
        <w:rFonts w:hint="default"/>
      </w:rPr>
    </w:lvl>
    <w:lvl w:ilvl="7" w:tplc="ED9075FE">
      <w:numFmt w:val="bullet"/>
      <w:lvlText w:val="•"/>
      <w:lvlJc w:val="left"/>
      <w:pPr>
        <w:ind w:left="6653" w:hanging="336"/>
      </w:pPr>
      <w:rPr>
        <w:rFonts w:hint="default"/>
      </w:rPr>
    </w:lvl>
    <w:lvl w:ilvl="8" w:tplc="EF5C3948">
      <w:numFmt w:val="bullet"/>
      <w:lvlText w:val="•"/>
      <w:lvlJc w:val="left"/>
      <w:pPr>
        <w:ind w:left="7595" w:hanging="336"/>
      </w:pPr>
      <w:rPr>
        <w:rFonts w:hint="default"/>
      </w:rPr>
    </w:lvl>
  </w:abstractNum>
  <w:abstractNum w:abstractNumId="2" w15:restartNumberingAfterBreak="0">
    <w:nsid w:val="3886360D"/>
    <w:multiLevelType w:val="hybridMultilevel"/>
    <w:tmpl w:val="9452B85C"/>
    <w:lvl w:ilvl="0" w:tplc="0F2AFBDE">
      <w:start w:val="1"/>
      <w:numFmt w:val="decimal"/>
      <w:lvlText w:val="%1."/>
      <w:lvlJc w:val="left"/>
      <w:pPr>
        <w:ind w:left="594" w:hanging="396"/>
        <w:jc w:val="left"/>
      </w:pPr>
      <w:rPr>
        <w:rFonts w:ascii="Arial" w:eastAsia="Arial" w:hAnsi="Arial" w:cs="Arial" w:hint="default"/>
        <w:spacing w:val="-6"/>
        <w:w w:val="99"/>
        <w:sz w:val="24"/>
        <w:szCs w:val="24"/>
      </w:rPr>
    </w:lvl>
    <w:lvl w:ilvl="1" w:tplc="3BEACAB0">
      <w:numFmt w:val="bullet"/>
      <w:lvlText w:val="•"/>
      <w:lvlJc w:val="left"/>
      <w:pPr>
        <w:ind w:left="1488" w:hanging="396"/>
      </w:pPr>
      <w:rPr>
        <w:rFonts w:hint="default"/>
      </w:rPr>
    </w:lvl>
    <w:lvl w:ilvl="2" w:tplc="583AFFF4">
      <w:numFmt w:val="bullet"/>
      <w:lvlText w:val="•"/>
      <w:lvlJc w:val="left"/>
      <w:pPr>
        <w:ind w:left="2376" w:hanging="396"/>
      </w:pPr>
      <w:rPr>
        <w:rFonts w:hint="default"/>
      </w:rPr>
    </w:lvl>
    <w:lvl w:ilvl="3" w:tplc="CD2A4EBE">
      <w:numFmt w:val="bullet"/>
      <w:lvlText w:val="•"/>
      <w:lvlJc w:val="left"/>
      <w:pPr>
        <w:ind w:left="3264" w:hanging="396"/>
      </w:pPr>
      <w:rPr>
        <w:rFonts w:hint="default"/>
      </w:rPr>
    </w:lvl>
    <w:lvl w:ilvl="4" w:tplc="1DF6EF38">
      <w:numFmt w:val="bullet"/>
      <w:lvlText w:val="•"/>
      <w:lvlJc w:val="left"/>
      <w:pPr>
        <w:ind w:left="4152" w:hanging="396"/>
      </w:pPr>
      <w:rPr>
        <w:rFonts w:hint="default"/>
      </w:rPr>
    </w:lvl>
    <w:lvl w:ilvl="5" w:tplc="B5564DA8">
      <w:numFmt w:val="bullet"/>
      <w:lvlText w:val="•"/>
      <w:lvlJc w:val="left"/>
      <w:pPr>
        <w:ind w:left="5040" w:hanging="396"/>
      </w:pPr>
      <w:rPr>
        <w:rFonts w:hint="default"/>
      </w:rPr>
    </w:lvl>
    <w:lvl w:ilvl="6" w:tplc="BEB26B8A">
      <w:numFmt w:val="bullet"/>
      <w:lvlText w:val="•"/>
      <w:lvlJc w:val="left"/>
      <w:pPr>
        <w:ind w:left="5928" w:hanging="396"/>
      </w:pPr>
      <w:rPr>
        <w:rFonts w:hint="default"/>
      </w:rPr>
    </w:lvl>
    <w:lvl w:ilvl="7" w:tplc="1A9E9F42">
      <w:numFmt w:val="bullet"/>
      <w:lvlText w:val="•"/>
      <w:lvlJc w:val="left"/>
      <w:pPr>
        <w:ind w:left="6816" w:hanging="396"/>
      </w:pPr>
      <w:rPr>
        <w:rFonts w:hint="default"/>
      </w:rPr>
    </w:lvl>
    <w:lvl w:ilvl="8" w:tplc="2F3C9E92">
      <w:numFmt w:val="bullet"/>
      <w:lvlText w:val="•"/>
      <w:lvlJc w:val="left"/>
      <w:pPr>
        <w:ind w:left="7704" w:hanging="396"/>
      </w:pPr>
      <w:rPr>
        <w:rFonts w:hint="default"/>
      </w:rPr>
    </w:lvl>
  </w:abstractNum>
  <w:abstractNum w:abstractNumId="3" w15:restartNumberingAfterBreak="0">
    <w:nsid w:val="55224035"/>
    <w:multiLevelType w:val="hybridMultilevel"/>
    <w:tmpl w:val="C094A29C"/>
    <w:lvl w:ilvl="0" w:tplc="DF9863E2">
      <w:start w:val="1"/>
      <w:numFmt w:val="decimal"/>
      <w:lvlText w:val="%1."/>
      <w:lvlJc w:val="left"/>
      <w:pPr>
        <w:ind w:left="594" w:hanging="396"/>
        <w:jc w:val="left"/>
      </w:pPr>
      <w:rPr>
        <w:rFonts w:ascii="Arial" w:eastAsia="Arial" w:hAnsi="Arial" w:cs="Arial" w:hint="default"/>
        <w:spacing w:val="-6"/>
        <w:w w:val="99"/>
        <w:sz w:val="24"/>
        <w:szCs w:val="24"/>
      </w:rPr>
    </w:lvl>
    <w:lvl w:ilvl="1" w:tplc="4516DE04">
      <w:numFmt w:val="bullet"/>
      <w:lvlText w:val="•"/>
      <w:lvlJc w:val="left"/>
      <w:pPr>
        <w:ind w:left="1488" w:hanging="396"/>
      </w:pPr>
      <w:rPr>
        <w:rFonts w:hint="default"/>
      </w:rPr>
    </w:lvl>
    <w:lvl w:ilvl="2" w:tplc="D79AB0C4">
      <w:numFmt w:val="bullet"/>
      <w:lvlText w:val="•"/>
      <w:lvlJc w:val="left"/>
      <w:pPr>
        <w:ind w:left="2376" w:hanging="396"/>
      </w:pPr>
      <w:rPr>
        <w:rFonts w:hint="default"/>
      </w:rPr>
    </w:lvl>
    <w:lvl w:ilvl="3" w:tplc="054EFB7C">
      <w:numFmt w:val="bullet"/>
      <w:lvlText w:val="•"/>
      <w:lvlJc w:val="left"/>
      <w:pPr>
        <w:ind w:left="3264" w:hanging="396"/>
      </w:pPr>
      <w:rPr>
        <w:rFonts w:hint="default"/>
      </w:rPr>
    </w:lvl>
    <w:lvl w:ilvl="4" w:tplc="639EFCB6">
      <w:numFmt w:val="bullet"/>
      <w:lvlText w:val="•"/>
      <w:lvlJc w:val="left"/>
      <w:pPr>
        <w:ind w:left="4152" w:hanging="396"/>
      </w:pPr>
      <w:rPr>
        <w:rFonts w:hint="default"/>
      </w:rPr>
    </w:lvl>
    <w:lvl w:ilvl="5" w:tplc="8E2E2142">
      <w:numFmt w:val="bullet"/>
      <w:lvlText w:val="•"/>
      <w:lvlJc w:val="left"/>
      <w:pPr>
        <w:ind w:left="5040" w:hanging="396"/>
      </w:pPr>
      <w:rPr>
        <w:rFonts w:hint="default"/>
      </w:rPr>
    </w:lvl>
    <w:lvl w:ilvl="6" w:tplc="68F2904E">
      <w:numFmt w:val="bullet"/>
      <w:lvlText w:val="•"/>
      <w:lvlJc w:val="left"/>
      <w:pPr>
        <w:ind w:left="5928" w:hanging="396"/>
      </w:pPr>
      <w:rPr>
        <w:rFonts w:hint="default"/>
      </w:rPr>
    </w:lvl>
    <w:lvl w:ilvl="7" w:tplc="97FE9214">
      <w:numFmt w:val="bullet"/>
      <w:lvlText w:val="•"/>
      <w:lvlJc w:val="left"/>
      <w:pPr>
        <w:ind w:left="6816" w:hanging="396"/>
      </w:pPr>
      <w:rPr>
        <w:rFonts w:hint="default"/>
      </w:rPr>
    </w:lvl>
    <w:lvl w:ilvl="8" w:tplc="AE86C61E">
      <w:numFmt w:val="bullet"/>
      <w:lvlText w:val="•"/>
      <w:lvlJc w:val="left"/>
      <w:pPr>
        <w:ind w:left="7704" w:hanging="396"/>
      </w:pPr>
      <w:rPr>
        <w:rFonts w:hint="default"/>
      </w:rPr>
    </w:lvl>
  </w:abstractNum>
  <w:abstractNum w:abstractNumId="4" w15:restartNumberingAfterBreak="0">
    <w:nsid w:val="6C8D3882"/>
    <w:multiLevelType w:val="hybridMultilevel"/>
    <w:tmpl w:val="2222E45C"/>
    <w:lvl w:ilvl="0" w:tplc="2424FB4A">
      <w:start w:val="1"/>
      <w:numFmt w:val="decimal"/>
      <w:lvlText w:val="%1."/>
      <w:lvlJc w:val="left"/>
      <w:pPr>
        <w:ind w:left="594" w:hanging="396"/>
        <w:jc w:val="left"/>
      </w:pPr>
      <w:rPr>
        <w:rFonts w:ascii="Arial" w:eastAsia="Arial" w:hAnsi="Arial" w:cs="Arial" w:hint="default"/>
        <w:spacing w:val="-6"/>
        <w:w w:val="99"/>
        <w:sz w:val="24"/>
        <w:szCs w:val="24"/>
      </w:rPr>
    </w:lvl>
    <w:lvl w:ilvl="1" w:tplc="F720520A">
      <w:start w:val="1"/>
      <w:numFmt w:val="decimal"/>
      <w:lvlText w:val="%2."/>
      <w:lvlJc w:val="left"/>
      <w:pPr>
        <w:ind w:left="997" w:hanging="336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A56226C6">
      <w:start w:val="1"/>
      <w:numFmt w:val="decimal"/>
      <w:lvlText w:val="%3."/>
      <w:lvlJc w:val="left"/>
      <w:pPr>
        <w:ind w:left="601" w:hanging="269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 w:tplc="C274666E">
      <w:numFmt w:val="bullet"/>
      <w:lvlText w:val="•"/>
      <w:lvlJc w:val="left"/>
      <w:pPr>
        <w:ind w:left="2884" w:hanging="269"/>
      </w:pPr>
      <w:rPr>
        <w:rFonts w:hint="default"/>
      </w:rPr>
    </w:lvl>
    <w:lvl w:ilvl="4" w:tplc="EBF00CCE">
      <w:numFmt w:val="bullet"/>
      <w:lvlText w:val="•"/>
      <w:lvlJc w:val="left"/>
      <w:pPr>
        <w:ind w:left="3826" w:hanging="269"/>
      </w:pPr>
      <w:rPr>
        <w:rFonts w:hint="default"/>
      </w:rPr>
    </w:lvl>
    <w:lvl w:ilvl="5" w:tplc="C01C8EA4">
      <w:numFmt w:val="bullet"/>
      <w:lvlText w:val="•"/>
      <w:lvlJc w:val="left"/>
      <w:pPr>
        <w:ind w:left="4768" w:hanging="269"/>
      </w:pPr>
      <w:rPr>
        <w:rFonts w:hint="default"/>
      </w:rPr>
    </w:lvl>
    <w:lvl w:ilvl="6" w:tplc="B206464E">
      <w:numFmt w:val="bullet"/>
      <w:lvlText w:val="•"/>
      <w:lvlJc w:val="left"/>
      <w:pPr>
        <w:ind w:left="5711" w:hanging="269"/>
      </w:pPr>
      <w:rPr>
        <w:rFonts w:hint="default"/>
      </w:rPr>
    </w:lvl>
    <w:lvl w:ilvl="7" w:tplc="7A326666">
      <w:numFmt w:val="bullet"/>
      <w:lvlText w:val="•"/>
      <w:lvlJc w:val="left"/>
      <w:pPr>
        <w:ind w:left="6653" w:hanging="269"/>
      </w:pPr>
      <w:rPr>
        <w:rFonts w:hint="default"/>
      </w:rPr>
    </w:lvl>
    <w:lvl w:ilvl="8" w:tplc="EA5A1626">
      <w:numFmt w:val="bullet"/>
      <w:lvlText w:val="•"/>
      <w:lvlJc w:val="left"/>
      <w:pPr>
        <w:ind w:left="7595" w:hanging="269"/>
      </w:pPr>
      <w:rPr>
        <w:rFonts w:hint="default"/>
      </w:rPr>
    </w:lvl>
  </w:abstractNum>
  <w:abstractNum w:abstractNumId="5" w15:restartNumberingAfterBreak="0">
    <w:nsid w:val="7D6C7C64"/>
    <w:multiLevelType w:val="hybridMultilevel"/>
    <w:tmpl w:val="D73EE73E"/>
    <w:lvl w:ilvl="0" w:tplc="F9E69606">
      <w:start w:val="1"/>
      <w:numFmt w:val="decimal"/>
      <w:lvlText w:val="%1."/>
      <w:lvlJc w:val="left"/>
      <w:pPr>
        <w:ind w:left="594" w:hanging="396"/>
        <w:jc w:val="left"/>
      </w:pPr>
      <w:rPr>
        <w:rFonts w:ascii="Arial" w:eastAsia="Arial" w:hAnsi="Arial" w:cs="Arial" w:hint="default"/>
        <w:spacing w:val="-6"/>
        <w:w w:val="99"/>
        <w:sz w:val="24"/>
        <w:szCs w:val="24"/>
      </w:rPr>
    </w:lvl>
    <w:lvl w:ilvl="1" w:tplc="0700DF5E">
      <w:numFmt w:val="bullet"/>
      <w:lvlText w:val="•"/>
      <w:lvlJc w:val="left"/>
      <w:pPr>
        <w:ind w:left="1488" w:hanging="396"/>
      </w:pPr>
      <w:rPr>
        <w:rFonts w:hint="default"/>
      </w:rPr>
    </w:lvl>
    <w:lvl w:ilvl="2" w:tplc="C0DEBB54">
      <w:numFmt w:val="bullet"/>
      <w:lvlText w:val="•"/>
      <w:lvlJc w:val="left"/>
      <w:pPr>
        <w:ind w:left="2376" w:hanging="396"/>
      </w:pPr>
      <w:rPr>
        <w:rFonts w:hint="default"/>
      </w:rPr>
    </w:lvl>
    <w:lvl w:ilvl="3" w:tplc="FA94AA20">
      <w:numFmt w:val="bullet"/>
      <w:lvlText w:val="•"/>
      <w:lvlJc w:val="left"/>
      <w:pPr>
        <w:ind w:left="3264" w:hanging="396"/>
      </w:pPr>
      <w:rPr>
        <w:rFonts w:hint="default"/>
      </w:rPr>
    </w:lvl>
    <w:lvl w:ilvl="4" w:tplc="3CA62420">
      <w:numFmt w:val="bullet"/>
      <w:lvlText w:val="•"/>
      <w:lvlJc w:val="left"/>
      <w:pPr>
        <w:ind w:left="4152" w:hanging="396"/>
      </w:pPr>
      <w:rPr>
        <w:rFonts w:hint="default"/>
      </w:rPr>
    </w:lvl>
    <w:lvl w:ilvl="5" w:tplc="237490F0">
      <w:numFmt w:val="bullet"/>
      <w:lvlText w:val="•"/>
      <w:lvlJc w:val="left"/>
      <w:pPr>
        <w:ind w:left="5040" w:hanging="396"/>
      </w:pPr>
      <w:rPr>
        <w:rFonts w:hint="default"/>
      </w:rPr>
    </w:lvl>
    <w:lvl w:ilvl="6" w:tplc="E1DEC42E">
      <w:numFmt w:val="bullet"/>
      <w:lvlText w:val="•"/>
      <w:lvlJc w:val="left"/>
      <w:pPr>
        <w:ind w:left="5928" w:hanging="396"/>
      </w:pPr>
      <w:rPr>
        <w:rFonts w:hint="default"/>
      </w:rPr>
    </w:lvl>
    <w:lvl w:ilvl="7" w:tplc="C11E3D7E">
      <w:numFmt w:val="bullet"/>
      <w:lvlText w:val="•"/>
      <w:lvlJc w:val="left"/>
      <w:pPr>
        <w:ind w:left="6816" w:hanging="396"/>
      </w:pPr>
      <w:rPr>
        <w:rFonts w:hint="default"/>
      </w:rPr>
    </w:lvl>
    <w:lvl w:ilvl="8" w:tplc="99A60CEE">
      <w:numFmt w:val="bullet"/>
      <w:lvlText w:val="•"/>
      <w:lvlJc w:val="left"/>
      <w:pPr>
        <w:ind w:left="7704" w:hanging="396"/>
      </w:pPr>
      <w:rPr>
        <w:rFonts w:hint="default"/>
      </w:rPr>
    </w:lvl>
  </w:abstractNum>
  <w:abstractNum w:abstractNumId="6" w15:restartNumberingAfterBreak="0">
    <w:nsid w:val="7D7D74A1"/>
    <w:multiLevelType w:val="hybridMultilevel"/>
    <w:tmpl w:val="1C02DED2"/>
    <w:lvl w:ilvl="0" w:tplc="B9965C48">
      <w:start w:val="1"/>
      <w:numFmt w:val="decimal"/>
      <w:lvlText w:val="%1."/>
      <w:lvlJc w:val="left"/>
      <w:pPr>
        <w:ind w:left="594" w:hanging="396"/>
        <w:jc w:val="left"/>
      </w:pPr>
      <w:rPr>
        <w:rFonts w:ascii="Arial" w:eastAsia="Arial" w:hAnsi="Arial" w:cs="Arial" w:hint="default"/>
        <w:spacing w:val="-6"/>
        <w:w w:val="99"/>
        <w:sz w:val="24"/>
        <w:szCs w:val="24"/>
      </w:rPr>
    </w:lvl>
    <w:lvl w:ilvl="1" w:tplc="A5E02B3A">
      <w:numFmt w:val="bullet"/>
      <w:lvlText w:val="•"/>
      <w:lvlJc w:val="left"/>
      <w:pPr>
        <w:ind w:left="1488" w:hanging="396"/>
      </w:pPr>
      <w:rPr>
        <w:rFonts w:hint="default"/>
      </w:rPr>
    </w:lvl>
    <w:lvl w:ilvl="2" w:tplc="CE5C1468">
      <w:numFmt w:val="bullet"/>
      <w:lvlText w:val="•"/>
      <w:lvlJc w:val="left"/>
      <w:pPr>
        <w:ind w:left="2376" w:hanging="396"/>
      </w:pPr>
      <w:rPr>
        <w:rFonts w:hint="default"/>
      </w:rPr>
    </w:lvl>
    <w:lvl w:ilvl="3" w:tplc="532053FC">
      <w:numFmt w:val="bullet"/>
      <w:lvlText w:val="•"/>
      <w:lvlJc w:val="left"/>
      <w:pPr>
        <w:ind w:left="3264" w:hanging="396"/>
      </w:pPr>
      <w:rPr>
        <w:rFonts w:hint="default"/>
      </w:rPr>
    </w:lvl>
    <w:lvl w:ilvl="4" w:tplc="50727E28">
      <w:numFmt w:val="bullet"/>
      <w:lvlText w:val="•"/>
      <w:lvlJc w:val="left"/>
      <w:pPr>
        <w:ind w:left="4152" w:hanging="396"/>
      </w:pPr>
      <w:rPr>
        <w:rFonts w:hint="default"/>
      </w:rPr>
    </w:lvl>
    <w:lvl w:ilvl="5" w:tplc="264CB996">
      <w:numFmt w:val="bullet"/>
      <w:lvlText w:val="•"/>
      <w:lvlJc w:val="left"/>
      <w:pPr>
        <w:ind w:left="5040" w:hanging="396"/>
      </w:pPr>
      <w:rPr>
        <w:rFonts w:hint="default"/>
      </w:rPr>
    </w:lvl>
    <w:lvl w:ilvl="6" w:tplc="49F2591C">
      <w:numFmt w:val="bullet"/>
      <w:lvlText w:val="•"/>
      <w:lvlJc w:val="left"/>
      <w:pPr>
        <w:ind w:left="5928" w:hanging="396"/>
      </w:pPr>
      <w:rPr>
        <w:rFonts w:hint="default"/>
      </w:rPr>
    </w:lvl>
    <w:lvl w:ilvl="7" w:tplc="0DEC7C72">
      <w:numFmt w:val="bullet"/>
      <w:lvlText w:val="•"/>
      <w:lvlJc w:val="left"/>
      <w:pPr>
        <w:ind w:left="6816" w:hanging="396"/>
      </w:pPr>
      <w:rPr>
        <w:rFonts w:hint="default"/>
      </w:rPr>
    </w:lvl>
    <w:lvl w:ilvl="8" w:tplc="8E88734C">
      <w:numFmt w:val="bullet"/>
      <w:lvlText w:val="•"/>
      <w:lvlJc w:val="left"/>
      <w:pPr>
        <w:ind w:left="7704" w:hanging="39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21"/>
    <w:rsid w:val="002C3521"/>
    <w:rsid w:val="004D0208"/>
    <w:rsid w:val="00B5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FF82"/>
  <w15:docId w15:val="{74890466-D7E8-425F-AF7A-30432C2D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227" w:right="237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594" w:hanging="39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1551</Words>
  <Characters>9775</Characters>
  <Application>Microsoft Office Word</Application>
  <DocSecurity>0</DocSecurity>
  <Lines>81</Lines>
  <Paragraphs>22</Paragraphs>
  <ScaleCrop>false</ScaleCrop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Kindergärten, Satzung über die Bildung und Aufgaben von Elternversammlung und Elternbeirat Nr. 2.3.3</dc:title>
  <dc:creator>stückrad</dc:creator>
  <cp:lastModifiedBy>Klaus Hubach</cp:lastModifiedBy>
  <cp:revision>2</cp:revision>
  <dcterms:created xsi:type="dcterms:W3CDTF">2020-07-22T08:51:00Z</dcterms:created>
  <dcterms:modified xsi:type="dcterms:W3CDTF">2020-07-22T08:51:00Z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2008-04-22T00:00:00Z</vt:filetime>
  </property>
  <property fmtid="{D5CDD505-2E9C-101B-9397-08002B2CF9AE}" pid="3" name="Creator">
    <vt:lpwstr>FreePDF XP 3.24 - http://shbox.de</vt:lpwstr>
  </property>
  <property fmtid="{D5CDD505-2E9C-101B-9397-08002B2CF9AE}" pid="4" name="LastSaved">
    <vt:filetime>2020-07-22T00:00:00Z</vt:filetime>
  </property>
</Properties>
</file>